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3EC7D">
      <w:pPr>
        <w:pStyle w:val="2"/>
      </w:pPr>
      <w:bookmarkStart w:id="0" w:name="_Toc24561"/>
      <w:r>
        <w:t>《创新创业实践》课程教学大纲</w:t>
      </w:r>
      <w:bookmarkEnd w:id="0"/>
    </w:p>
    <w:p w14:paraId="70303F74">
      <w:pPr>
        <w:widowControl/>
        <w:adjustRightInd w:val="0"/>
        <w:snapToGrid w:val="0"/>
        <w:spacing w:after="0" w:line="360" w:lineRule="auto"/>
        <w:ind w:firstLine="0" w:firstLineChars="0"/>
        <w:jc w:val="center"/>
        <w:rPr>
          <w:rFonts w:ascii="Times New Roman" w:hAnsi="Times New Roman" w:eastAsia="黑体"/>
          <w:b/>
          <w:bCs/>
          <w:sz w:val="28"/>
          <w:szCs w:val="28"/>
        </w:rPr>
      </w:pPr>
      <w:r>
        <w:rPr>
          <w:rFonts w:ascii="Times New Roman" w:hAnsi="Times New Roman" w:eastAsia="黑体"/>
          <w:b/>
          <w:bCs/>
          <w:sz w:val="28"/>
          <w:szCs w:val="28"/>
        </w:rPr>
        <w:t>课程英文名称 Innovation &amp; Business Training</w:t>
      </w:r>
    </w:p>
    <w:p w14:paraId="6B871E97">
      <w:pPr>
        <w:spacing w:after="0" w:line="240" w:lineRule="auto"/>
        <w:ind w:left="420" w:firstLine="0" w:firstLineChars="0"/>
        <w:rPr>
          <w:rFonts w:ascii="Times New Roman" w:hAnsi="Times New Roman" w:eastAsia="宋体"/>
          <w:szCs w:val="21"/>
        </w:rPr>
      </w:pPr>
    </w:p>
    <w:p w14:paraId="322C7111">
      <w:pPr>
        <w:spacing w:after="0" w:line="240" w:lineRule="auto"/>
        <w:ind w:left="420" w:firstLine="211" w:firstLineChars="100"/>
        <w:rPr>
          <w:rFonts w:ascii="Times New Roman" w:hAnsi="Times New Roman" w:eastAsia="宋体"/>
          <w:b/>
          <w:bCs/>
          <w:szCs w:val="21"/>
        </w:rPr>
      </w:pPr>
      <w:r>
        <w:rPr>
          <w:rFonts w:ascii="Times New Roman" w:hAnsi="Times New Roman" w:eastAsia="宋体"/>
          <w:b/>
          <w:szCs w:val="21"/>
        </w:rPr>
        <w:t>课程代码：TMP0852</w:t>
      </w:r>
      <w:r>
        <w:rPr>
          <w:rFonts w:ascii="Times New Roman" w:hAnsi="Times New Roman" w:eastAsia="宋体"/>
          <w:b/>
          <w:szCs w:val="21"/>
        </w:rPr>
        <w:tab/>
      </w:r>
      <w:r>
        <w:rPr>
          <w:rFonts w:ascii="Times New Roman" w:hAnsi="Times New Roman" w:eastAsia="宋体"/>
          <w:b/>
          <w:szCs w:val="21"/>
        </w:rPr>
        <w:tab/>
      </w:r>
      <w:r>
        <w:rPr>
          <w:rFonts w:ascii="Times New Roman" w:hAnsi="Times New Roman" w:eastAsia="宋体"/>
          <w:b/>
          <w:szCs w:val="21"/>
        </w:rPr>
        <w:t xml:space="preserve">            课程归属：实验实习实训（必修）</w:t>
      </w:r>
    </w:p>
    <w:p w14:paraId="3D062206">
      <w:pPr>
        <w:spacing w:after="0" w:line="240" w:lineRule="auto"/>
        <w:ind w:left="420" w:firstLine="211" w:firstLineChars="100"/>
        <w:rPr>
          <w:rFonts w:ascii="Times New Roman" w:hAnsi="Times New Roman" w:eastAsia="宋体"/>
          <w:b/>
          <w:bCs/>
          <w:szCs w:val="21"/>
        </w:rPr>
      </w:pPr>
      <w:r>
        <w:rPr>
          <w:rFonts w:ascii="Times New Roman" w:hAnsi="Times New Roman" w:eastAsia="宋体"/>
          <w:b/>
          <w:szCs w:val="21"/>
        </w:rPr>
        <w:t>适用专业：土地资源管理</w:t>
      </w:r>
      <w:r>
        <w:rPr>
          <w:rFonts w:ascii="Times New Roman" w:hAnsi="Times New Roman" w:eastAsia="宋体"/>
          <w:b/>
          <w:szCs w:val="21"/>
        </w:rPr>
        <w:tab/>
      </w:r>
      <w:r>
        <w:rPr>
          <w:rFonts w:ascii="Times New Roman" w:hAnsi="Times New Roman" w:eastAsia="宋体"/>
          <w:b/>
          <w:szCs w:val="21"/>
        </w:rPr>
        <w:t xml:space="preserve">            开课单位：管理学院</w:t>
      </w:r>
    </w:p>
    <w:p w14:paraId="42922537">
      <w:pPr>
        <w:tabs>
          <w:tab w:val="left" w:pos="4536"/>
        </w:tabs>
        <w:adjustRightInd w:val="0"/>
        <w:snapToGrid w:val="0"/>
        <w:spacing w:after="0" w:line="240" w:lineRule="auto"/>
        <w:ind w:left="134" w:leftChars="64" w:right="84" w:firstLine="422"/>
        <w:rPr>
          <w:rFonts w:ascii="Times New Roman" w:hAnsi="Times New Roman" w:eastAsia="宋体"/>
          <w:b/>
          <w:szCs w:val="21"/>
        </w:rPr>
      </w:pPr>
      <w:r>
        <w:rPr>
          <w:rFonts w:ascii="Times New Roman" w:hAnsi="Times New Roman" w:eastAsia="宋体"/>
          <w:b/>
          <w:szCs w:val="21"/>
        </w:rPr>
        <w:t>总学时数：分散进行（16学时）</w:t>
      </w:r>
      <w:r>
        <w:rPr>
          <w:rFonts w:ascii="Times New Roman" w:hAnsi="Times New Roman" w:eastAsia="宋体"/>
          <w:b/>
          <w:szCs w:val="21"/>
        </w:rPr>
        <w:tab/>
      </w:r>
      <w:r>
        <w:rPr>
          <w:rFonts w:ascii="Times New Roman" w:hAnsi="Times New Roman" w:eastAsia="宋体"/>
          <w:b/>
          <w:szCs w:val="21"/>
        </w:rPr>
        <w:t xml:space="preserve"> 总学分数：1.0</w:t>
      </w:r>
    </w:p>
    <w:p w14:paraId="2F7F72A6">
      <w:pPr>
        <w:tabs>
          <w:tab w:val="left" w:pos="4536"/>
        </w:tabs>
        <w:adjustRightInd w:val="0"/>
        <w:snapToGrid w:val="0"/>
        <w:spacing w:after="0" w:line="240" w:lineRule="auto"/>
        <w:ind w:left="134" w:leftChars="64" w:right="84" w:firstLine="422"/>
        <w:rPr>
          <w:rFonts w:ascii="Times New Roman" w:hAnsi="Times New Roman" w:eastAsia="宋体"/>
          <w:b/>
          <w:szCs w:val="21"/>
        </w:rPr>
      </w:pPr>
      <w:r>
        <w:rPr>
          <w:rFonts w:ascii="Times New Roman" w:hAnsi="Times New Roman" w:eastAsia="宋体"/>
          <w:b/>
          <w:szCs w:val="21"/>
        </w:rPr>
        <w:t>编写年月：2015年3月</w:t>
      </w:r>
      <w:r>
        <w:rPr>
          <w:rFonts w:ascii="Times New Roman" w:hAnsi="Times New Roman" w:eastAsia="宋体"/>
          <w:b/>
          <w:szCs w:val="21"/>
        </w:rPr>
        <w:tab/>
      </w:r>
      <w:r>
        <w:rPr>
          <w:rFonts w:ascii="Times New Roman" w:hAnsi="Times New Roman" w:eastAsia="宋体"/>
          <w:b/>
          <w:szCs w:val="21"/>
        </w:rPr>
        <w:t xml:space="preserve"> 修订年月：2022年3月 </w:t>
      </w:r>
    </w:p>
    <w:p w14:paraId="1090C033">
      <w:pPr>
        <w:tabs>
          <w:tab w:val="left" w:pos="709"/>
          <w:tab w:val="left" w:pos="4536"/>
        </w:tabs>
        <w:adjustRightInd w:val="0"/>
        <w:snapToGrid w:val="0"/>
        <w:spacing w:after="0" w:line="240" w:lineRule="auto"/>
        <w:ind w:left="134" w:leftChars="64" w:right="84" w:firstLine="422"/>
        <w:rPr>
          <w:rFonts w:ascii="Times New Roman" w:hAnsi="Times New Roman" w:eastAsia="宋体"/>
          <w:b/>
          <w:szCs w:val="21"/>
        </w:rPr>
      </w:pPr>
      <w:r>
        <w:rPr>
          <w:rFonts w:ascii="Times New Roman" w:hAnsi="Times New Roman" w:eastAsia="宋体"/>
          <w:b/>
          <w:szCs w:val="21"/>
        </w:rPr>
        <w:t>执</w:t>
      </w:r>
      <w:r>
        <w:rPr>
          <w:rFonts w:hint="eastAsia" w:ascii="Times New Roman" w:hAnsi="Times New Roman" w:eastAsia="宋体"/>
          <w:b/>
          <w:szCs w:val="21"/>
        </w:rPr>
        <w:t xml:space="preserve"> </w:t>
      </w:r>
      <w:r>
        <w:rPr>
          <w:rFonts w:ascii="Times New Roman" w:hAnsi="Times New Roman" w:eastAsia="宋体"/>
          <w:b/>
          <w:szCs w:val="21"/>
        </w:rPr>
        <w:t xml:space="preserve">   笔：董振宁、劳春华               </w:t>
      </w:r>
    </w:p>
    <w:p w14:paraId="4A1B19DC">
      <w:pPr>
        <w:tabs>
          <w:tab w:val="left" w:pos="709"/>
          <w:tab w:val="left" w:pos="4536"/>
        </w:tabs>
        <w:adjustRightInd w:val="0"/>
        <w:snapToGrid w:val="0"/>
        <w:spacing w:after="0" w:line="240" w:lineRule="auto"/>
        <w:ind w:left="134" w:leftChars="64" w:right="84" w:firstLine="422"/>
        <w:rPr>
          <w:rFonts w:ascii="Times New Roman" w:hAnsi="Times New Roman" w:eastAsia="宋体"/>
          <w:b/>
          <w:szCs w:val="21"/>
        </w:rPr>
      </w:pPr>
      <w:r>
        <w:rPr>
          <w:rFonts w:ascii="Times New Roman" w:hAnsi="Times New Roman" w:eastAsia="宋体"/>
          <w:b/>
          <w:szCs w:val="21"/>
        </w:rPr>
        <w:t>课程负责人（签名）：劳春华</w:t>
      </w:r>
    </w:p>
    <w:p w14:paraId="3EECECAA">
      <w:pPr>
        <w:tabs>
          <w:tab w:val="left" w:pos="1898"/>
          <w:tab w:val="left" w:pos="4536"/>
          <w:tab w:val="left" w:pos="7201"/>
        </w:tabs>
        <w:adjustRightInd w:val="0"/>
        <w:snapToGrid w:val="0"/>
        <w:spacing w:after="0" w:line="240" w:lineRule="auto"/>
        <w:ind w:left="134" w:leftChars="64" w:right="84" w:firstLine="422"/>
        <w:rPr>
          <w:rFonts w:ascii="Times New Roman" w:hAnsi="Times New Roman" w:eastAsia="宋体"/>
          <w:b/>
          <w:szCs w:val="21"/>
        </w:rPr>
      </w:pPr>
      <w:r>
        <w:rPr>
          <w:rFonts w:ascii="Times New Roman" w:hAnsi="Times New Roman" w:eastAsia="宋体"/>
          <w:b/>
          <w:szCs w:val="21"/>
        </w:rPr>
        <w:t>专业负责人（签名）：劳春华</w:t>
      </w:r>
    </w:p>
    <w:p w14:paraId="7F9E76D8">
      <w:pPr>
        <w:pStyle w:val="3"/>
        <w:snapToGrid w:val="0"/>
        <w:ind w:firstLine="402"/>
        <w:rPr>
          <w:rFonts w:ascii="Times New Roman" w:hAnsi="Times New Roman" w:eastAsia="宋体" w:cs="Times New Roman"/>
          <w:b/>
          <w:sz w:val="21"/>
          <w:szCs w:val="21"/>
        </w:rPr>
      </w:pPr>
    </w:p>
    <w:p w14:paraId="045FD8D5">
      <w:pPr>
        <w:adjustRightInd w:val="0"/>
        <w:snapToGrid w:val="0"/>
        <w:spacing w:after="0" w:line="240" w:lineRule="auto"/>
        <w:ind w:right="80" w:rightChars="38" w:firstLine="422"/>
        <w:rPr>
          <w:rFonts w:ascii="Times New Roman" w:hAnsi="Times New Roman" w:eastAsia="宋体"/>
          <w:b/>
          <w:szCs w:val="21"/>
        </w:rPr>
      </w:pPr>
      <w:r>
        <w:rPr>
          <w:rFonts w:ascii="Times New Roman" w:hAnsi="Times New Roman" w:eastAsia="宋体"/>
          <w:b/>
          <w:szCs w:val="21"/>
        </w:rPr>
        <w:t>一、课程简介和教学目标</w:t>
      </w:r>
    </w:p>
    <w:p w14:paraId="4442C869">
      <w:pPr>
        <w:adjustRightInd w:val="0"/>
        <w:snapToGrid w:val="0"/>
        <w:spacing w:after="0" w:line="240" w:lineRule="auto"/>
        <w:ind w:right="80" w:rightChars="38" w:firstLine="122" w:firstLineChars="58"/>
        <w:rPr>
          <w:rFonts w:ascii="Times New Roman" w:hAnsi="Times New Roman" w:eastAsia="宋体"/>
          <w:b/>
          <w:szCs w:val="21"/>
        </w:rPr>
      </w:pPr>
      <w:r>
        <w:rPr>
          <w:rFonts w:ascii="Times New Roman" w:hAnsi="Times New Roman" w:eastAsia="宋体"/>
          <w:b/>
          <w:szCs w:val="21"/>
        </w:rPr>
        <w:t>1.课程简介</w:t>
      </w:r>
    </w:p>
    <w:p w14:paraId="610BAD3E">
      <w:pPr>
        <w:pStyle w:val="3"/>
        <w:snapToGrid w:val="0"/>
        <w:ind w:right="80" w:rightChars="38" w:firstLine="348"/>
        <w:rPr>
          <w:rFonts w:ascii="Times New Roman" w:hAnsi="Times New Roman" w:eastAsia="宋体" w:cs="Times New Roman"/>
          <w:sz w:val="21"/>
          <w:szCs w:val="21"/>
        </w:rPr>
      </w:pPr>
      <w:r>
        <w:rPr>
          <w:rFonts w:ascii="Times New Roman" w:hAnsi="Times New Roman" w:eastAsia="宋体" w:cs="Times New Roman"/>
          <w:spacing w:val="-3"/>
          <w:sz w:val="21"/>
          <w:szCs w:val="21"/>
        </w:rPr>
        <w:t>本课程是管理类专业的高年级的必修实践课程，培养学生发现管理问题、论证研究必要性、制定研究计划的能力。该课程以团队合作的形式，在指导老师的指导下，结合自身兴趣和老师研究领域，选择一个自身感兴趣、且难度适中的研究课题，或者一个创业计划，然后阐述研究背景、论证研究意义，阐述研究内容，指出研究难点和重点，之后给出研究时间计划、人员分工、经费预算等，并论证研究计划的可行性。最终形成一份项目申报书，以ppt展示的形式向老师展示研究计划。</w:t>
      </w:r>
    </w:p>
    <w:p w14:paraId="74AB244C">
      <w:pPr>
        <w:spacing w:after="0" w:line="240" w:lineRule="auto"/>
        <w:ind w:left="420" w:firstLine="0" w:firstLineChars="0"/>
        <w:rPr>
          <w:rFonts w:ascii="Times New Roman" w:hAnsi="Times New Roman" w:eastAsia="宋体"/>
          <w:szCs w:val="21"/>
        </w:rPr>
      </w:pPr>
      <w:r>
        <w:rPr>
          <w:rFonts w:ascii="Times New Roman" w:hAnsi="Times New Roman" w:eastAsia="宋体"/>
          <w:szCs w:val="21"/>
        </w:rPr>
        <w:t>Course introduction</w:t>
      </w:r>
    </w:p>
    <w:p w14:paraId="4F3DE10C">
      <w:pPr>
        <w:pStyle w:val="3"/>
        <w:snapToGrid w:val="0"/>
        <w:ind w:right="80" w:rightChars="38" w:firstLine="360"/>
        <w:jc w:val="both"/>
        <w:rPr>
          <w:rFonts w:ascii="Times New Roman" w:hAnsi="Times New Roman" w:eastAsia="宋体" w:cs="Times New Roman"/>
          <w:sz w:val="21"/>
          <w:szCs w:val="21"/>
          <w:lang w:val="en-US"/>
        </w:rPr>
      </w:pPr>
      <w:r>
        <w:rPr>
          <w:rFonts w:ascii="Times New Roman" w:hAnsi="Times New Roman" w:eastAsia="宋体" w:cs="Times New Roman"/>
          <w:bCs/>
          <w:sz w:val="21"/>
          <w:szCs w:val="21"/>
          <w:lang w:val="en-US"/>
        </w:rPr>
        <w:t>This is an compulsory course for the management students to practice, which is also for developing their ability to find management issues, demonstrate the necessary of  research, and make plans. This course is in the form of teamwork. Under the guidance of the teacher, and combining students’ interests with teachers’ research areas, could they choose self-interested and moderate difficult research or business plan, and then describe the research background, demonstrate the significance of the research, elaborate the content, point out difficulties and emphasis. After that, study schedule, division of personnel, budget, etc., will be given out and the feasibility of the project will be demonstrated. Ultimately students need to form a project declaration and show to the teachers by using PPT.</w:t>
      </w:r>
    </w:p>
    <w:p w14:paraId="0C38375D">
      <w:pPr>
        <w:pStyle w:val="3"/>
        <w:snapToGrid w:val="0"/>
        <w:ind w:right="80" w:rightChars="38" w:firstLine="520"/>
        <w:rPr>
          <w:rFonts w:ascii="Times New Roman" w:hAnsi="Times New Roman" w:eastAsia="宋体" w:cs="Times New Roman"/>
          <w:sz w:val="21"/>
          <w:szCs w:val="21"/>
          <w:lang w:val="en-US"/>
        </w:rPr>
      </w:pPr>
    </w:p>
    <w:p w14:paraId="37933017">
      <w:pPr>
        <w:adjustRightInd w:val="0"/>
        <w:snapToGrid w:val="0"/>
        <w:spacing w:after="0" w:line="240" w:lineRule="auto"/>
        <w:ind w:right="80" w:rightChars="38" w:firstLine="122" w:firstLineChars="58"/>
        <w:rPr>
          <w:rFonts w:ascii="Times New Roman" w:hAnsi="Times New Roman" w:eastAsia="宋体"/>
          <w:b/>
          <w:szCs w:val="21"/>
        </w:rPr>
      </w:pPr>
      <w:r>
        <w:rPr>
          <w:rFonts w:ascii="Times New Roman" w:hAnsi="Times New Roman" w:eastAsia="宋体"/>
          <w:b/>
          <w:szCs w:val="21"/>
        </w:rPr>
        <w:t>2.教学目标</w:t>
      </w:r>
    </w:p>
    <w:p w14:paraId="194CAAAA">
      <w:pPr>
        <w:pStyle w:val="3"/>
        <w:snapToGrid w:val="0"/>
        <w:ind w:right="80" w:rightChars="38" w:firstLine="360"/>
        <w:rPr>
          <w:rFonts w:ascii="Times New Roman" w:hAnsi="Times New Roman" w:eastAsia="宋体" w:cs="Times New Roman"/>
          <w:sz w:val="21"/>
          <w:szCs w:val="21"/>
        </w:rPr>
      </w:pPr>
      <w:r>
        <w:rPr>
          <w:rFonts w:ascii="Times New Roman" w:hAnsi="Times New Roman" w:eastAsia="宋体" w:cs="Times New Roman"/>
          <w:sz w:val="21"/>
          <w:szCs w:val="21"/>
        </w:rPr>
        <w:t>本课程培养学生发现管理问题、论证研究必要性、制定研究计划的能力。为了促进高等学校转变教育思想观念，改革人才培养模式，强化创新创业能力训练，增强高校学生的创新能力和在创新基础上的创业能力，培养适应创新型国家建设需要的高水平创新人才，国家设立大学生创新创业训练计划。为了更好地鼓励、引导同学们申报国家创新创业训练项目，本院开设该课程，以指导学生选题、撰写申报书。本课程的教学目标如下：</w:t>
      </w:r>
    </w:p>
    <w:p w14:paraId="794BE829">
      <w:pPr>
        <w:pStyle w:val="3"/>
        <w:snapToGrid w:val="0"/>
        <w:ind w:right="80" w:rightChars="38" w:firstLine="360"/>
        <w:rPr>
          <w:rFonts w:ascii="Times New Roman" w:hAnsi="Times New Roman" w:eastAsia="宋体" w:cs="Times New Roman"/>
          <w:sz w:val="21"/>
          <w:szCs w:val="21"/>
        </w:rPr>
      </w:pPr>
      <w:r>
        <w:rPr>
          <w:rFonts w:ascii="Times New Roman" w:hAnsi="Times New Roman" w:eastAsia="宋体" w:cs="Times New Roman"/>
          <w:sz w:val="21"/>
          <w:szCs w:val="21"/>
        </w:rPr>
        <w:t>教学目标1 培养学生申报书的撰写能力，包括研究问题提出、研究计划设计、研究必要性、可行性论证等能力，以及最后运用ppt展示成果的能力，同时可以较好地锻炼学生的团队协作意识、组织能力（</w:t>
      </w:r>
      <w:r>
        <w:rPr>
          <w:rFonts w:ascii="Times New Roman" w:hAnsi="Times New Roman" w:eastAsia="宋体" w:cs="Times New Roman"/>
          <w:b/>
          <w:bCs/>
          <w:sz w:val="21"/>
          <w:szCs w:val="21"/>
        </w:rPr>
        <w:t>支撑毕业要求指标点6.1和8.2</w:t>
      </w:r>
      <w:r>
        <w:rPr>
          <w:rFonts w:ascii="Times New Roman" w:hAnsi="Times New Roman" w:eastAsia="宋体" w:cs="Times New Roman"/>
          <w:sz w:val="21"/>
          <w:szCs w:val="21"/>
        </w:rPr>
        <w:t>）</w:t>
      </w:r>
    </w:p>
    <w:p w14:paraId="3C711972">
      <w:pPr>
        <w:pStyle w:val="3"/>
        <w:snapToGrid w:val="0"/>
        <w:ind w:right="80" w:rightChars="38" w:firstLine="361"/>
        <w:rPr>
          <w:rFonts w:ascii="Times New Roman" w:hAnsi="Times New Roman" w:eastAsia="宋体" w:cs="Times New Roman"/>
          <w:b/>
          <w:sz w:val="21"/>
          <w:szCs w:val="21"/>
        </w:rPr>
      </w:pPr>
    </w:p>
    <w:p w14:paraId="11BB44BA">
      <w:pPr>
        <w:pStyle w:val="3"/>
        <w:snapToGrid w:val="0"/>
        <w:ind w:right="80" w:rightChars="38" w:firstLine="361"/>
        <w:rPr>
          <w:rFonts w:ascii="Times New Roman" w:hAnsi="Times New Roman" w:eastAsia="宋体" w:cs="Times New Roman"/>
          <w:b/>
          <w:sz w:val="21"/>
          <w:szCs w:val="21"/>
        </w:rPr>
      </w:pPr>
      <w:r>
        <w:rPr>
          <w:rFonts w:ascii="Times New Roman" w:hAnsi="Times New Roman" w:eastAsia="宋体" w:cs="Times New Roman"/>
          <w:b/>
          <w:sz w:val="21"/>
          <w:szCs w:val="21"/>
        </w:rPr>
        <w:t>3.教学目标对毕业要求指标点的支撑关系</w:t>
      </w:r>
      <w:r>
        <w:rPr>
          <w:rFonts w:ascii="Times New Roman" w:hAnsi="Times New Roman" w:eastAsia="宋体" w:cs="Times New Roman"/>
          <w:b/>
          <w:spacing w:val="5"/>
          <w:sz w:val="21"/>
          <w:szCs w:val="21"/>
        </w:rPr>
        <w:t xml:space="preserve"> </w:t>
      </w:r>
    </w:p>
    <w:p w14:paraId="15BFFF0D">
      <w:pPr>
        <w:pStyle w:val="3"/>
        <w:snapToGrid w:val="0"/>
        <w:ind w:right="80" w:rightChars="38" w:firstLine="361"/>
        <w:rPr>
          <w:rFonts w:ascii="Times New Roman" w:hAnsi="Times New Roman" w:eastAsia="宋体" w:cs="Times New Roman"/>
          <w:b/>
          <w:bCs/>
          <w:sz w:val="21"/>
          <w:szCs w:val="21"/>
        </w:rPr>
      </w:pPr>
      <w:r>
        <w:rPr>
          <w:rFonts w:ascii="Times New Roman" w:hAnsi="Times New Roman" w:eastAsia="宋体" w:cs="Times New Roman"/>
          <w:b/>
          <w:bCs/>
          <w:sz w:val="21"/>
          <w:szCs w:val="21"/>
        </w:rPr>
        <w:t>3.1 本课程所支撑的毕业要求</w:t>
      </w:r>
    </w:p>
    <w:p w14:paraId="18FC1BC8">
      <w:pPr>
        <w:pStyle w:val="3"/>
        <w:snapToGrid w:val="0"/>
        <w:ind w:right="80" w:rightChars="38" w:firstLine="360"/>
        <w:rPr>
          <w:rFonts w:ascii="Times New Roman" w:hAnsi="Times New Roman" w:eastAsia="宋体" w:cs="Times New Roman"/>
          <w:sz w:val="21"/>
          <w:szCs w:val="21"/>
        </w:rPr>
      </w:pPr>
      <w:r>
        <w:rPr>
          <w:rFonts w:ascii="Times New Roman" w:hAnsi="Times New Roman" w:eastAsia="宋体" w:cs="Times New Roman"/>
          <w:sz w:val="21"/>
          <w:szCs w:val="21"/>
        </w:rPr>
        <w:t>毕业要求6.1 了解材土地资源管理的历史和文化背景、技术标准、知识产权、产业政策和法律法规等知识。通过实习和社会实践，了解土地资源管理实践与客观世界的相互关系和相互影响。</w:t>
      </w:r>
    </w:p>
    <w:p w14:paraId="250A5ED7">
      <w:pPr>
        <w:pStyle w:val="3"/>
        <w:snapToGrid w:val="0"/>
        <w:ind w:right="80" w:rightChars="38" w:firstLine="360"/>
        <w:rPr>
          <w:rFonts w:ascii="Times New Roman" w:hAnsi="Times New Roman" w:eastAsia="宋体" w:cs="Times New Roman"/>
          <w:sz w:val="21"/>
          <w:szCs w:val="21"/>
        </w:rPr>
      </w:pPr>
      <w:r>
        <w:rPr>
          <w:rFonts w:ascii="Times New Roman" w:hAnsi="Times New Roman" w:eastAsia="宋体" w:cs="Times New Roman"/>
          <w:sz w:val="21"/>
          <w:szCs w:val="21"/>
        </w:rPr>
        <w:t>毕业要求8.2 具备合作能力，能够胜任成员、或负责人的角色与责任。</w:t>
      </w:r>
    </w:p>
    <w:p w14:paraId="1BC96910">
      <w:pPr>
        <w:pStyle w:val="3"/>
        <w:snapToGrid w:val="0"/>
        <w:ind w:right="80" w:rightChars="38" w:firstLine="361"/>
        <w:rPr>
          <w:rFonts w:ascii="Times New Roman" w:hAnsi="Times New Roman" w:eastAsia="宋体" w:cs="Times New Roman"/>
          <w:b/>
          <w:sz w:val="21"/>
          <w:szCs w:val="21"/>
        </w:rPr>
      </w:pPr>
    </w:p>
    <w:p w14:paraId="01002AA4">
      <w:pPr>
        <w:pStyle w:val="3"/>
        <w:snapToGrid w:val="0"/>
        <w:ind w:right="80" w:rightChars="38" w:firstLine="361"/>
        <w:rPr>
          <w:rFonts w:ascii="Times New Roman" w:hAnsi="Times New Roman" w:eastAsia="宋体" w:cs="Times New Roman"/>
          <w:b/>
          <w:sz w:val="21"/>
          <w:szCs w:val="21"/>
        </w:rPr>
      </w:pPr>
    </w:p>
    <w:p w14:paraId="52B98B30">
      <w:pPr>
        <w:pStyle w:val="3"/>
        <w:snapToGrid w:val="0"/>
        <w:ind w:right="80" w:rightChars="38" w:firstLine="361"/>
        <w:rPr>
          <w:rFonts w:ascii="Times New Roman" w:hAnsi="Times New Roman" w:eastAsia="宋体" w:cs="Times New Roman"/>
          <w:b/>
          <w:sz w:val="21"/>
          <w:szCs w:val="21"/>
        </w:rPr>
      </w:pPr>
    </w:p>
    <w:p w14:paraId="4F2A80D5">
      <w:pPr>
        <w:pStyle w:val="3"/>
        <w:snapToGrid w:val="0"/>
        <w:ind w:right="80" w:rightChars="38" w:firstLine="361"/>
        <w:rPr>
          <w:rFonts w:ascii="Times New Roman" w:hAnsi="Times New Roman" w:eastAsia="宋体" w:cs="Times New Roman"/>
          <w:b/>
          <w:sz w:val="21"/>
          <w:szCs w:val="21"/>
        </w:rPr>
      </w:pPr>
    </w:p>
    <w:p w14:paraId="471CBEE2">
      <w:pPr>
        <w:pStyle w:val="3"/>
        <w:snapToGrid w:val="0"/>
        <w:ind w:right="80" w:rightChars="38" w:firstLine="361"/>
        <w:rPr>
          <w:rFonts w:ascii="Times New Roman" w:hAnsi="Times New Roman" w:eastAsia="宋体" w:cs="Times New Roman"/>
          <w:sz w:val="21"/>
          <w:szCs w:val="21"/>
        </w:rPr>
      </w:pPr>
      <w:r>
        <w:rPr>
          <w:rFonts w:ascii="Times New Roman" w:hAnsi="Times New Roman" w:eastAsia="宋体" w:cs="Times New Roman"/>
          <w:b/>
          <w:sz w:val="21"/>
          <w:szCs w:val="21"/>
        </w:rPr>
        <w:t>3.2 教学目标对毕业要求指标点的支撑关系</w:t>
      </w:r>
    </w:p>
    <w:p w14:paraId="5296F843">
      <w:pPr>
        <w:pStyle w:val="3"/>
        <w:snapToGrid w:val="0"/>
        <w:ind w:firstLine="460"/>
        <w:rPr>
          <w:rFonts w:ascii="Times New Roman" w:hAnsi="Times New Roman" w:eastAsia="宋体" w:cs="Times New Roman"/>
          <w:sz w:val="21"/>
          <w:szCs w:val="21"/>
        </w:rPr>
      </w:pPr>
    </w:p>
    <w:tbl>
      <w:tblPr>
        <w:tblStyle w:val="7"/>
        <w:tblW w:w="41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298"/>
        <w:gridCol w:w="1298"/>
      </w:tblGrid>
      <w:tr w14:paraId="6DC02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590" w:type="dxa"/>
            <w:vMerge w:val="restart"/>
            <w:vAlign w:val="center"/>
          </w:tcPr>
          <w:p w14:paraId="4BF5FC53">
            <w:pPr>
              <w:pStyle w:val="6"/>
              <w:snapToGrid w:val="0"/>
              <w:spacing w:before="0"/>
              <w:jc w:val="center"/>
              <w:rPr>
                <w:rFonts w:ascii="Times New Roman" w:hAnsi="Times New Roman" w:eastAsia="宋体" w:cs="Times New Roman"/>
                <w:sz w:val="21"/>
                <w:szCs w:val="21"/>
              </w:rPr>
            </w:pPr>
            <w:r>
              <w:rPr>
                <w:rFonts w:ascii="Times New Roman" w:hAnsi="Times New Roman" w:eastAsia="宋体" w:cs="Times New Roman"/>
                <w:sz w:val="21"/>
                <w:szCs w:val="21"/>
              </w:rPr>
              <w:t>教学目标</w:t>
            </w:r>
          </w:p>
        </w:tc>
        <w:tc>
          <w:tcPr>
            <w:tcW w:w="2596" w:type="dxa"/>
            <w:gridSpan w:val="2"/>
            <w:vAlign w:val="center"/>
          </w:tcPr>
          <w:p w14:paraId="622CC089">
            <w:pPr>
              <w:pStyle w:val="6"/>
              <w:snapToGrid w:val="0"/>
              <w:spacing w:before="0"/>
              <w:ind w:left="107"/>
              <w:jc w:val="center"/>
              <w:rPr>
                <w:rFonts w:ascii="Times New Roman" w:hAnsi="Times New Roman" w:eastAsia="宋体" w:cs="Times New Roman"/>
                <w:sz w:val="21"/>
                <w:szCs w:val="21"/>
              </w:rPr>
            </w:pPr>
            <w:r>
              <w:rPr>
                <w:rFonts w:ascii="Times New Roman" w:hAnsi="Times New Roman" w:eastAsia="宋体" w:cs="Times New Roman"/>
                <w:sz w:val="21"/>
                <w:szCs w:val="21"/>
              </w:rPr>
              <w:t>毕业要求</w:t>
            </w:r>
          </w:p>
        </w:tc>
      </w:tr>
      <w:tr w14:paraId="0D15A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590" w:type="dxa"/>
            <w:vMerge w:val="continue"/>
            <w:vAlign w:val="center"/>
          </w:tcPr>
          <w:p w14:paraId="29C4E406">
            <w:pPr>
              <w:pStyle w:val="6"/>
              <w:snapToGrid w:val="0"/>
              <w:spacing w:before="0"/>
              <w:jc w:val="center"/>
              <w:rPr>
                <w:rFonts w:ascii="Times New Roman" w:hAnsi="Times New Roman" w:eastAsia="宋体" w:cs="Times New Roman"/>
                <w:sz w:val="21"/>
                <w:szCs w:val="21"/>
              </w:rPr>
            </w:pPr>
          </w:p>
        </w:tc>
        <w:tc>
          <w:tcPr>
            <w:tcW w:w="1298" w:type="dxa"/>
            <w:vAlign w:val="center"/>
          </w:tcPr>
          <w:p w14:paraId="47FD07F2">
            <w:pPr>
              <w:pStyle w:val="6"/>
              <w:snapToGrid w:val="0"/>
              <w:spacing w:before="0"/>
              <w:ind w:left="107"/>
              <w:jc w:val="center"/>
              <w:rPr>
                <w:rFonts w:ascii="Times New Roman" w:hAnsi="Times New Roman" w:eastAsia="宋体" w:cs="Times New Roman"/>
                <w:sz w:val="21"/>
                <w:szCs w:val="21"/>
              </w:rPr>
            </w:pPr>
            <w:r>
              <w:rPr>
                <w:rFonts w:ascii="Times New Roman" w:hAnsi="Times New Roman" w:eastAsia="宋体" w:cs="Times New Roman"/>
                <w:sz w:val="21"/>
                <w:szCs w:val="21"/>
              </w:rPr>
              <w:t>6.1</w:t>
            </w:r>
          </w:p>
        </w:tc>
        <w:tc>
          <w:tcPr>
            <w:tcW w:w="1298" w:type="dxa"/>
            <w:vAlign w:val="center"/>
          </w:tcPr>
          <w:p w14:paraId="4D78A34D">
            <w:pPr>
              <w:pStyle w:val="6"/>
              <w:snapToGrid w:val="0"/>
              <w:spacing w:before="0"/>
              <w:ind w:left="107"/>
              <w:jc w:val="center"/>
              <w:rPr>
                <w:rFonts w:ascii="Times New Roman" w:hAnsi="Times New Roman" w:eastAsia="宋体" w:cs="Times New Roman"/>
                <w:sz w:val="21"/>
                <w:szCs w:val="21"/>
              </w:rPr>
            </w:pPr>
            <w:r>
              <w:rPr>
                <w:rFonts w:ascii="Times New Roman" w:hAnsi="Times New Roman" w:eastAsia="宋体" w:cs="Times New Roman"/>
                <w:sz w:val="21"/>
                <w:szCs w:val="21"/>
              </w:rPr>
              <w:t>8.2</w:t>
            </w:r>
          </w:p>
        </w:tc>
      </w:tr>
      <w:tr w14:paraId="6A77B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590" w:type="dxa"/>
            <w:vAlign w:val="center"/>
          </w:tcPr>
          <w:p w14:paraId="2AD900C2">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1298" w:type="dxa"/>
            <w:vAlign w:val="center"/>
          </w:tcPr>
          <w:p w14:paraId="35644C8D">
            <w:pPr>
              <w:pStyle w:val="6"/>
              <w:snapToGrid w:val="0"/>
              <w:spacing w:before="0"/>
              <w:ind w:left="107"/>
              <w:jc w:val="center"/>
              <w:rPr>
                <w:rFonts w:ascii="Times New Roman" w:hAnsi="Times New Roman" w:eastAsia="宋体" w:cs="Times New Roman"/>
                <w:sz w:val="21"/>
                <w:szCs w:val="21"/>
              </w:rPr>
            </w:pPr>
            <w:r>
              <w:rPr>
                <w:rFonts w:ascii="Times New Roman" w:hAnsi="Times New Roman" w:eastAsia="宋体" w:cs="Times New Roman"/>
                <w:sz w:val="21"/>
                <w:szCs w:val="21"/>
              </w:rPr>
              <w:t>√</w:t>
            </w:r>
          </w:p>
        </w:tc>
        <w:tc>
          <w:tcPr>
            <w:tcW w:w="1298" w:type="dxa"/>
            <w:vAlign w:val="center"/>
          </w:tcPr>
          <w:p w14:paraId="6DF2B321">
            <w:pPr>
              <w:pStyle w:val="6"/>
              <w:snapToGrid w:val="0"/>
              <w:spacing w:before="0"/>
              <w:ind w:left="107"/>
              <w:jc w:val="center"/>
              <w:rPr>
                <w:rFonts w:ascii="Times New Roman" w:hAnsi="Times New Roman" w:eastAsia="宋体" w:cs="Times New Roman"/>
                <w:sz w:val="21"/>
                <w:szCs w:val="21"/>
              </w:rPr>
            </w:pPr>
            <w:r>
              <w:rPr>
                <w:rFonts w:ascii="Times New Roman" w:hAnsi="Times New Roman" w:eastAsia="宋体" w:cs="Times New Roman"/>
                <w:sz w:val="21"/>
                <w:szCs w:val="21"/>
              </w:rPr>
              <w:t>√</w:t>
            </w:r>
          </w:p>
        </w:tc>
      </w:tr>
    </w:tbl>
    <w:p w14:paraId="73728232">
      <w:pPr>
        <w:pStyle w:val="3"/>
        <w:snapToGrid w:val="0"/>
        <w:ind w:firstLine="400"/>
        <w:rPr>
          <w:rFonts w:ascii="Times New Roman" w:hAnsi="Times New Roman" w:eastAsia="宋体" w:cs="Times New Roman"/>
          <w:sz w:val="21"/>
          <w:szCs w:val="21"/>
        </w:rPr>
      </w:pPr>
    </w:p>
    <w:p w14:paraId="4F8D8028">
      <w:pPr>
        <w:pStyle w:val="3"/>
        <w:snapToGrid w:val="0"/>
        <w:ind w:right="80" w:rightChars="38" w:firstLine="361"/>
        <w:rPr>
          <w:rFonts w:ascii="Times New Roman" w:hAnsi="Times New Roman" w:eastAsia="宋体" w:cs="Times New Roman"/>
          <w:b/>
          <w:sz w:val="21"/>
          <w:szCs w:val="21"/>
        </w:rPr>
      </w:pPr>
      <w:r>
        <w:rPr>
          <w:rFonts w:ascii="Times New Roman" w:hAnsi="Times New Roman" w:eastAsia="宋体" w:cs="Times New Roman"/>
          <w:b/>
          <w:sz w:val="21"/>
          <w:szCs w:val="21"/>
        </w:rPr>
        <w:t>4.课程思政育人目标</w:t>
      </w:r>
      <w:r>
        <w:rPr>
          <w:rFonts w:ascii="Times New Roman" w:hAnsi="Times New Roman" w:eastAsia="宋体" w:cs="Times New Roman"/>
          <w:b/>
          <w:spacing w:val="5"/>
          <w:sz w:val="21"/>
          <w:szCs w:val="21"/>
        </w:rPr>
        <w:t xml:space="preserve"> </w:t>
      </w:r>
    </w:p>
    <w:p w14:paraId="1C01ED74">
      <w:pPr>
        <w:pStyle w:val="3"/>
        <w:snapToGrid w:val="0"/>
        <w:ind w:right="80" w:rightChars="38" w:firstLine="360"/>
        <w:rPr>
          <w:rFonts w:ascii="Times New Roman" w:hAnsi="Times New Roman" w:eastAsia="宋体" w:cs="Times New Roman"/>
          <w:sz w:val="21"/>
          <w:szCs w:val="21"/>
        </w:rPr>
      </w:pPr>
      <w:r>
        <w:rPr>
          <w:rFonts w:ascii="Times New Roman" w:hAnsi="Times New Roman" w:eastAsia="宋体" w:cs="Times New Roman"/>
          <w:sz w:val="21"/>
          <w:szCs w:val="21"/>
        </w:rPr>
        <w:t>通过本课程的学习，旨在培养学生的家国情怀，使学生对四个自信有深刻的认识和理解，提高学生的团队合作意识，培养学生认真严谨的工作态度，实现与思想政治理论课的同向同行，为中国特色社会主义事业培养合格的建设者和可靠的接班人。具体为：</w:t>
      </w:r>
    </w:p>
    <w:p w14:paraId="08C3FAB7">
      <w:pPr>
        <w:pStyle w:val="3"/>
        <w:snapToGrid w:val="0"/>
        <w:ind w:right="80" w:rightChars="38" w:firstLine="360"/>
        <w:rPr>
          <w:rFonts w:ascii="Times New Roman" w:hAnsi="Times New Roman" w:eastAsia="宋体" w:cs="Times New Roman"/>
          <w:sz w:val="21"/>
          <w:szCs w:val="21"/>
        </w:rPr>
      </w:pPr>
      <w:r>
        <w:rPr>
          <w:rFonts w:ascii="Times New Roman" w:hAnsi="Times New Roman" w:eastAsia="宋体" w:cs="Times New Roman"/>
          <w:sz w:val="21"/>
          <w:szCs w:val="21"/>
        </w:rPr>
        <w:t>目标 1 通过申报书的撰写和展示，培养学生独立解决问题的能力和团队合作能力，增强学生的自信，培养学生良好的世界观、人生观、价值观，使学生正确认识到创新对于社会发展的重要性，提高学生服务国家服务人民的社会责任感。</w:t>
      </w:r>
    </w:p>
    <w:p w14:paraId="0F0A27F0">
      <w:pPr>
        <w:adjustRightInd w:val="0"/>
        <w:snapToGrid w:val="0"/>
        <w:spacing w:after="0" w:line="240" w:lineRule="auto"/>
        <w:ind w:firstLine="422"/>
        <w:rPr>
          <w:rFonts w:ascii="Times New Roman" w:hAnsi="Times New Roman" w:eastAsia="宋体"/>
          <w:b/>
          <w:szCs w:val="21"/>
        </w:rPr>
      </w:pPr>
      <w:r>
        <w:rPr>
          <w:rFonts w:ascii="Times New Roman" w:hAnsi="Times New Roman" w:eastAsia="宋体"/>
          <w:b/>
          <w:szCs w:val="21"/>
        </w:rPr>
        <w:t>二、课程教学内容及学时分配</w:t>
      </w:r>
    </w:p>
    <w:p w14:paraId="74A1FA7D">
      <w:pPr>
        <w:pStyle w:val="3"/>
        <w:snapToGrid w:val="0"/>
        <w:ind w:right="80" w:rightChars="38" w:firstLine="361"/>
        <w:rPr>
          <w:rFonts w:ascii="Times New Roman" w:hAnsi="Times New Roman" w:eastAsia="宋体" w:cs="Times New Roman"/>
          <w:b/>
          <w:sz w:val="21"/>
          <w:szCs w:val="21"/>
        </w:rPr>
      </w:pPr>
      <w:r>
        <w:rPr>
          <w:rFonts w:ascii="Times New Roman" w:hAnsi="Times New Roman" w:eastAsia="宋体" w:cs="Times New Roman"/>
          <w:b/>
          <w:sz w:val="21"/>
          <w:szCs w:val="21"/>
        </w:rPr>
        <w:t>1.课程教学内容与安排</w:t>
      </w:r>
    </w:p>
    <w:p w14:paraId="659BD97B">
      <w:pPr>
        <w:spacing w:after="0" w:line="240" w:lineRule="auto"/>
        <w:ind w:left="420" w:firstLine="0" w:firstLineChars="0"/>
        <w:rPr>
          <w:rFonts w:ascii="Times New Roman" w:hAnsi="Times New Roman" w:eastAsia="宋体"/>
          <w:szCs w:val="21"/>
        </w:rPr>
      </w:pPr>
      <w:r>
        <w:rPr>
          <w:rFonts w:ascii="Times New Roman" w:hAnsi="Times New Roman" w:eastAsia="宋体"/>
          <w:szCs w:val="21"/>
        </w:rPr>
        <w:t>教学进度安排</w:t>
      </w:r>
    </w:p>
    <w:tbl>
      <w:tblPr>
        <w:tblStyle w:val="7"/>
        <w:tblW w:w="8502"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851"/>
        <w:gridCol w:w="1985"/>
        <w:gridCol w:w="2693"/>
        <w:gridCol w:w="907"/>
        <w:gridCol w:w="1467"/>
      </w:tblGrid>
      <w:tr w14:paraId="1FAEC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599" w:type="dxa"/>
            <w:vAlign w:val="center"/>
          </w:tcPr>
          <w:p w14:paraId="00D4E2C6">
            <w:pPr>
              <w:pStyle w:val="6"/>
              <w:snapToGrid w:val="0"/>
              <w:spacing w:before="0"/>
              <w:ind w:left="107" w:right="239"/>
              <w:jc w:val="center"/>
              <w:rPr>
                <w:rFonts w:ascii="Times New Roman" w:hAnsi="Times New Roman" w:eastAsia="宋体" w:cs="Times New Roman"/>
                <w:b/>
                <w:sz w:val="21"/>
                <w:szCs w:val="21"/>
              </w:rPr>
            </w:pPr>
            <w:r>
              <w:rPr>
                <w:rFonts w:ascii="Times New Roman" w:hAnsi="Times New Roman" w:eastAsia="宋体" w:cs="Times New Roman"/>
                <w:b/>
                <w:sz w:val="21"/>
                <w:szCs w:val="21"/>
              </w:rPr>
              <w:t>序号</w:t>
            </w:r>
          </w:p>
        </w:tc>
        <w:tc>
          <w:tcPr>
            <w:tcW w:w="851" w:type="dxa"/>
            <w:vAlign w:val="center"/>
          </w:tcPr>
          <w:p w14:paraId="00A13C1F">
            <w:pPr>
              <w:pStyle w:val="6"/>
              <w:snapToGrid w:val="0"/>
              <w:spacing w:before="0"/>
              <w:ind w:left="107" w:right="250"/>
              <w:jc w:val="center"/>
              <w:rPr>
                <w:rFonts w:ascii="Times New Roman" w:hAnsi="Times New Roman" w:eastAsia="宋体" w:cs="Times New Roman"/>
                <w:b/>
                <w:sz w:val="21"/>
                <w:szCs w:val="21"/>
              </w:rPr>
            </w:pPr>
            <w:r>
              <w:rPr>
                <w:rFonts w:ascii="Times New Roman" w:hAnsi="Times New Roman" w:eastAsia="宋体" w:cs="Times New Roman"/>
                <w:b/>
                <w:sz w:val="21"/>
                <w:szCs w:val="21"/>
              </w:rPr>
              <w:t>课内学时</w:t>
            </w:r>
          </w:p>
          <w:p w14:paraId="2C5B9403">
            <w:pPr>
              <w:pStyle w:val="6"/>
              <w:snapToGrid w:val="0"/>
              <w:spacing w:before="0"/>
              <w:ind w:left="107"/>
              <w:jc w:val="center"/>
              <w:rPr>
                <w:rFonts w:ascii="Times New Roman" w:hAnsi="Times New Roman" w:eastAsia="宋体" w:cs="Times New Roman"/>
                <w:b/>
                <w:sz w:val="21"/>
                <w:szCs w:val="21"/>
              </w:rPr>
            </w:pPr>
            <w:r>
              <w:rPr>
                <w:rFonts w:ascii="Times New Roman" w:hAnsi="Times New Roman" w:eastAsia="宋体" w:cs="Times New Roman"/>
                <w:b/>
                <w:sz w:val="21"/>
                <w:szCs w:val="21"/>
              </w:rPr>
              <w:t>数</w:t>
            </w:r>
          </w:p>
        </w:tc>
        <w:tc>
          <w:tcPr>
            <w:tcW w:w="1985" w:type="dxa"/>
            <w:vAlign w:val="center"/>
          </w:tcPr>
          <w:p w14:paraId="6078FB6D">
            <w:pPr>
              <w:pStyle w:val="6"/>
              <w:snapToGrid w:val="0"/>
              <w:spacing w:before="0"/>
              <w:ind w:left="106"/>
              <w:jc w:val="center"/>
              <w:rPr>
                <w:rFonts w:ascii="Times New Roman" w:hAnsi="Times New Roman" w:eastAsia="宋体" w:cs="Times New Roman"/>
                <w:b/>
                <w:sz w:val="21"/>
                <w:szCs w:val="21"/>
              </w:rPr>
            </w:pPr>
            <w:r>
              <w:rPr>
                <w:rFonts w:ascii="Times New Roman" w:hAnsi="Times New Roman" w:eastAsia="宋体" w:cs="Times New Roman"/>
                <w:b/>
                <w:sz w:val="21"/>
                <w:szCs w:val="21"/>
              </w:rPr>
              <w:t>课内教学内容</w:t>
            </w:r>
          </w:p>
        </w:tc>
        <w:tc>
          <w:tcPr>
            <w:tcW w:w="2693" w:type="dxa"/>
            <w:vAlign w:val="center"/>
          </w:tcPr>
          <w:p w14:paraId="0B5D4B86">
            <w:pPr>
              <w:pStyle w:val="6"/>
              <w:snapToGrid w:val="0"/>
              <w:spacing w:before="0"/>
              <w:ind w:left="106"/>
              <w:jc w:val="center"/>
              <w:rPr>
                <w:rFonts w:ascii="Times New Roman" w:hAnsi="Times New Roman" w:eastAsia="宋体" w:cs="Times New Roman"/>
                <w:b/>
                <w:sz w:val="21"/>
                <w:szCs w:val="21"/>
              </w:rPr>
            </w:pPr>
            <w:r>
              <w:rPr>
                <w:rFonts w:ascii="Times New Roman" w:hAnsi="Times New Roman" w:eastAsia="宋体" w:cs="Times New Roman"/>
                <w:b/>
                <w:sz w:val="21"/>
                <w:szCs w:val="21"/>
              </w:rPr>
              <w:t>学生学习任务</w:t>
            </w:r>
          </w:p>
        </w:tc>
        <w:tc>
          <w:tcPr>
            <w:tcW w:w="907" w:type="dxa"/>
            <w:vAlign w:val="center"/>
          </w:tcPr>
          <w:p w14:paraId="00F6DDBD">
            <w:pPr>
              <w:pStyle w:val="6"/>
              <w:snapToGrid w:val="0"/>
              <w:spacing w:before="0"/>
              <w:ind w:right="306"/>
              <w:jc w:val="center"/>
              <w:rPr>
                <w:rFonts w:ascii="Times New Roman" w:hAnsi="Times New Roman" w:eastAsia="宋体" w:cs="Times New Roman"/>
                <w:b/>
                <w:sz w:val="21"/>
                <w:szCs w:val="21"/>
              </w:rPr>
            </w:pPr>
            <w:r>
              <w:rPr>
                <w:rFonts w:ascii="Times New Roman" w:hAnsi="Times New Roman" w:eastAsia="宋体" w:cs="Times New Roman"/>
                <w:b/>
                <w:sz w:val="21"/>
                <w:szCs w:val="21"/>
              </w:rPr>
              <w:t>评价方式</w:t>
            </w:r>
          </w:p>
        </w:tc>
        <w:tc>
          <w:tcPr>
            <w:tcW w:w="1467" w:type="dxa"/>
            <w:vAlign w:val="center"/>
          </w:tcPr>
          <w:p w14:paraId="158DE1CB">
            <w:pPr>
              <w:pStyle w:val="6"/>
              <w:snapToGrid w:val="0"/>
              <w:spacing w:before="0"/>
              <w:ind w:left="106"/>
              <w:jc w:val="center"/>
              <w:rPr>
                <w:rFonts w:ascii="Times New Roman" w:hAnsi="Times New Roman" w:eastAsia="宋体" w:cs="Times New Roman"/>
                <w:b/>
                <w:sz w:val="21"/>
                <w:szCs w:val="21"/>
              </w:rPr>
            </w:pPr>
            <w:r>
              <w:rPr>
                <w:rFonts w:ascii="Times New Roman" w:hAnsi="Times New Roman" w:eastAsia="宋体" w:cs="Times New Roman"/>
                <w:b/>
                <w:sz w:val="21"/>
                <w:szCs w:val="21"/>
              </w:rPr>
              <w:t>教学目标</w:t>
            </w:r>
          </w:p>
        </w:tc>
      </w:tr>
      <w:tr w14:paraId="50A66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599" w:type="dxa"/>
            <w:vAlign w:val="center"/>
          </w:tcPr>
          <w:p w14:paraId="212736EF">
            <w:pPr>
              <w:pStyle w:val="6"/>
              <w:snapToGrid w:val="0"/>
              <w:spacing w:before="0"/>
              <w:ind w:left="107"/>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851" w:type="dxa"/>
            <w:vAlign w:val="center"/>
          </w:tcPr>
          <w:p w14:paraId="09613449">
            <w:pPr>
              <w:pStyle w:val="6"/>
              <w:snapToGrid w:val="0"/>
              <w:spacing w:before="0"/>
              <w:ind w:left="107"/>
              <w:jc w:val="center"/>
              <w:rPr>
                <w:rFonts w:ascii="Times New Roman" w:hAnsi="Times New Roman" w:eastAsia="宋体" w:cs="Times New Roman"/>
                <w:sz w:val="21"/>
                <w:szCs w:val="21"/>
              </w:rPr>
            </w:pPr>
            <w:r>
              <w:rPr>
                <w:rFonts w:ascii="Times New Roman" w:hAnsi="Times New Roman" w:eastAsia="宋体" w:cs="Times New Roman"/>
                <w:sz w:val="21"/>
                <w:szCs w:val="21"/>
              </w:rPr>
              <w:t>16</w:t>
            </w:r>
          </w:p>
        </w:tc>
        <w:tc>
          <w:tcPr>
            <w:tcW w:w="1985" w:type="dxa"/>
            <w:vAlign w:val="center"/>
          </w:tcPr>
          <w:p w14:paraId="0FD182CD">
            <w:pPr>
              <w:pStyle w:val="6"/>
              <w:snapToGrid w:val="0"/>
              <w:spacing w:before="0"/>
              <w:ind w:left="106" w:right="186"/>
              <w:jc w:val="center"/>
              <w:rPr>
                <w:rFonts w:ascii="Times New Roman" w:hAnsi="Times New Roman" w:eastAsia="宋体" w:cs="Times New Roman"/>
                <w:sz w:val="21"/>
                <w:szCs w:val="21"/>
              </w:rPr>
            </w:pPr>
            <w:r>
              <w:rPr>
                <w:rFonts w:ascii="Times New Roman" w:hAnsi="Times New Roman" w:eastAsia="宋体" w:cs="Times New Roman"/>
                <w:sz w:val="21"/>
                <w:szCs w:val="21"/>
              </w:rPr>
              <w:t>申报书撰写</w:t>
            </w:r>
          </w:p>
        </w:tc>
        <w:tc>
          <w:tcPr>
            <w:tcW w:w="2693" w:type="dxa"/>
            <w:vAlign w:val="center"/>
          </w:tcPr>
          <w:p w14:paraId="5F1C95A2">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掌握申报书的撰写知识，包括研究问题提出、研究计划设计、研究必要性、可行性论证等知识，学会运用ppt展示成果</w:t>
            </w:r>
          </w:p>
        </w:tc>
        <w:tc>
          <w:tcPr>
            <w:tcW w:w="907" w:type="dxa"/>
            <w:vAlign w:val="center"/>
          </w:tcPr>
          <w:p w14:paraId="438C6401">
            <w:pPr>
              <w:pStyle w:val="6"/>
              <w:snapToGrid w:val="0"/>
              <w:spacing w:before="0"/>
              <w:jc w:val="center"/>
              <w:rPr>
                <w:rFonts w:ascii="Times New Roman" w:hAnsi="Times New Roman" w:eastAsia="宋体" w:cs="Times New Roman"/>
                <w:sz w:val="21"/>
                <w:szCs w:val="21"/>
              </w:rPr>
            </w:pPr>
            <w:r>
              <w:rPr>
                <w:rFonts w:ascii="Times New Roman" w:hAnsi="Times New Roman" w:eastAsia="宋体" w:cs="Times New Roman"/>
                <w:sz w:val="21"/>
                <w:szCs w:val="21"/>
              </w:rPr>
              <w:t>作业</w:t>
            </w:r>
          </w:p>
        </w:tc>
        <w:tc>
          <w:tcPr>
            <w:tcW w:w="1467" w:type="dxa"/>
            <w:vAlign w:val="center"/>
          </w:tcPr>
          <w:p w14:paraId="1C7B13EA">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教学目标1</w:t>
            </w:r>
          </w:p>
          <w:p w14:paraId="152344FE">
            <w:pPr>
              <w:pStyle w:val="6"/>
              <w:snapToGrid w:val="0"/>
              <w:spacing w:before="0"/>
              <w:ind w:left="106"/>
              <w:jc w:val="center"/>
              <w:rPr>
                <w:rFonts w:ascii="Times New Roman" w:hAnsi="Times New Roman" w:eastAsia="宋体" w:cs="Times New Roman"/>
                <w:sz w:val="21"/>
                <w:szCs w:val="21"/>
              </w:rPr>
            </w:pPr>
          </w:p>
        </w:tc>
      </w:tr>
    </w:tbl>
    <w:p w14:paraId="255C419A">
      <w:pPr>
        <w:pStyle w:val="3"/>
        <w:snapToGrid w:val="0"/>
        <w:ind w:left="1139" w:firstLine="40"/>
        <w:rPr>
          <w:rFonts w:ascii="Times New Roman" w:hAnsi="Times New Roman" w:eastAsia="宋体" w:cs="Times New Roman"/>
          <w:sz w:val="21"/>
          <w:szCs w:val="21"/>
        </w:rPr>
      </w:pPr>
    </w:p>
    <w:p w14:paraId="79ACBF41">
      <w:pPr>
        <w:pStyle w:val="3"/>
        <w:snapToGrid w:val="0"/>
        <w:ind w:right="80" w:rightChars="38" w:firstLine="361"/>
        <w:rPr>
          <w:rFonts w:ascii="Times New Roman" w:hAnsi="Times New Roman" w:eastAsia="宋体" w:cs="Times New Roman"/>
          <w:b/>
          <w:sz w:val="21"/>
          <w:szCs w:val="21"/>
        </w:rPr>
      </w:pPr>
    </w:p>
    <w:p w14:paraId="6CDFA334">
      <w:pPr>
        <w:pStyle w:val="3"/>
        <w:snapToGrid w:val="0"/>
        <w:ind w:right="80" w:rightChars="38" w:firstLine="361"/>
        <w:rPr>
          <w:rFonts w:ascii="Times New Roman" w:hAnsi="Times New Roman" w:eastAsia="宋体" w:cs="Times New Roman"/>
          <w:b/>
          <w:sz w:val="21"/>
          <w:szCs w:val="21"/>
        </w:rPr>
      </w:pPr>
      <w:r>
        <w:rPr>
          <w:rFonts w:ascii="Times New Roman" w:hAnsi="Times New Roman" w:eastAsia="宋体" w:cs="Times New Roman"/>
          <w:b/>
          <w:sz w:val="21"/>
          <w:szCs w:val="21"/>
        </w:rPr>
        <w:t>2.思政映射与融入点</w:t>
      </w:r>
    </w:p>
    <w:tbl>
      <w:tblPr>
        <w:tblStyle w:val="7"/>
        <w:tblW w:w="8505"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1559"/>
        <w:gridCol w:w="1984"/>
        <w:gridCol w:w="1734"/>
        <w:gridCol w:w="2377"/>
      </w:tblGrid>
      <w:tr w14:paraId="02E23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851" w:type="dxa"/>
            <w:vAlign w:val="center"/>
          </w:tcPr>
          <w:p w14:paraId="4FCDF4A5">
            <w:pPr>
              <w:pStyle w:val="6"/>
              <w:snapToGrid w:val="0"/>
              <w:spacing w:before="0"/>
              <w:ind w:left="106"/>
              <w:jc w:val="center"/>
              <w:rPr>
                <w:rFonts w:ascii="Times New Roman" w:hAnsi="Times New Roman" w:eastAsia="宋体" w:cs="Times New Roman"/>
                <w:b/>
                <w:sz w:val="21"/>
                <w:szCs w:val="21"/>
              </w:rPr>
            </w:pPr>
            <w:r>
              <w:rPr>
                <w:rFonts w:ascii="Times New Roman" w:hAnsi="Times New Roman" w:eastAsia="宋体" w:cs="Times New Roman"/>
                <w:b/>
                <w:sz w:val="21"/>
                <w:szCs w:val="21"/>
              </w:rPr>
              <w:t>序号</w:t>
            </w:r>
          </w:p>
        </w:tc>
        <w:tc>
          <w:tcPr>
            <w:tcW w:w="1559" w:type="dxa"/>
            <w:vAlign w:val="center"/>
          </w:tcPr>
          <w:p w14:paraId="6FDFDBF6">
            <w:pPr>
              <w:pStyle w:val="6"/>
              <w:snapToGrid w:val="0"/>
              <w:spacing w:before="0"/>
              <w:ind w:left="107"/>
              <w:jc w:val="center"/>
              <w:rPr>
                <w:rFonts w:ascii="Times New Roman" w:hAnsi="Times New Roman" w:eastAsia="宋体" w:cs="Times New Roman"/>
                <w:b/>
                <w:sz w:val="21"/>
                <w:szCs w:val="21"/>
              </w:rPr>
            </w:pPr>
            <w:r>
              <w:rPr>
                <w:rFonts w:ascii="Times New Roman" w:hAnsi="Times New Roman" w:eastAsia="宋体" w:cs="Times New Roman"/>
                <w:b/>
                <w:sz w:val="21"/>
                <w:szCs w:val="21"/>
              </w:rPr>
              <w:t>授课要点</w:t>
            </w:r>
          </w:p>
        </w:tc>
        <w:tc>
          <w:tcPr>
            <w:tcW w:w="1984" w:type="dxa"/>
            <w:vAlign w:val="center"/>
          </w:tcPr>
          <w:p w14:paraId="673E1325">
            <w:pPr>
              <w:pStyle w:val="6"/>
              <w:snapToGrid w:val="0"/>
              <w:spacing w:before="0"/>
              <w:ind w:left="106"/>
              <w:jc w:val="center"/>
              <w:rPr>
                <w:rFonts w:ascii="Times New Roman" w:hAnsi="Times New Roman" w:eastAsia="宋体" w:cs="Times New Roman"/>
                <w:b/>
                <w:sz w:val="21"/>
                <w:szCs w:val="21"/>
              </w:rPr>
            </w:pPr>
            <w:r>
              <w:rPr>
                <w:rFonts w:ascii="Times New Roman" w:hAnsi="Times New Roman" w:eastAsia="宋体" w:cs="Times New Roman"/>
                <w:b/>
                <w:sz w:val="21"/>
                <w:szCs w:val="21"/>
              </w:rPr>
              <w:t>思政映射与融入点</w:t>
            </w:r>
          </w:p>
        </w:tc>
        <w:tc>
          <w:tcPr>
            <w:tcW w:w="1734" w:type="dxa"/>
            <w:vAlign w:val="center"/>
          </w:tcPr>
          <w:p w14:paraId="25FAC3E8">
            <w:pPr>
              <w:pStyle w:val="6"/>
              <w:snapToGrid w:val="0"/>
              <w:spacing w:before="0"/>
              <w:ind w:left="106"/>
              <w:jc w:val="center"/>
              <w:rPr>
                <w:rFonts w:ascii="Times New Roman" w:hAnsi="Times New Roman" w:eastAsia="宋体" w:cs="Times New Roman"/>
                <w:b/>
                <w:sz w:val="21"/>
                <w:szCs w:val="21"/>
              </w:rPr>
            </w:pPr>
            <w:r>
              <w:rPr>
                <w:rFonts w:ascii="Times New Roman" w:hAnsi="Times New Roman" w:eastAsia="宋体" w:cs="Times New Roman"/>
                <w:b/>
                <w:sz w:val="21"/>
                <w:szCs w:val="21"/>
              </w:rPr>
              <w:t>授课形式与教学方法</w:t>
            </w:r>
          </w:p>
        </w:tc>
        <w:tc>
          <w:tcPr>
            <w:tcW w:w="2377" w:type="dxa"/>
            <w:vAlign w:val="center"/>
          </w:tcPr>
          <w:p w14:paraId="0852BDBD">
            <w:pPr>
              <w:pStyle w:val="6"/>
              <w:snapToGrid w:val="0"/>
              <w:spacing w:before="0"/>
              <w:ind w:left="106"/>
              <w:jc w:val="center"/>
              <w:rPr>
                <w:rFonts w:ascii="Times New Roman" w:hAnsi="Times New Roman" w:eastAsia="宋体" w:cs="Times New Roman"/>
                <w:b/>
                <w:sz w:val="21"/>
                <w:szCs w:val="21"/>
              </w:rPr>
            </w:pPr>
            <w:r>
              <w:rPr>
                <w:rFonts w:ascii="Times New Roman" w:hAnsi="Times New Roman" w:eastAsia="宋体" w:cs="Times New Roman"/>
                <w:b/>
                <w:sz w:val="21"/>
                <w:szCs w:val="21"/>
              </w:rPr>
              <w:t>教学预期成效</w:t>
            </w:r>
          </w:p>
        </w:tc>
      </w:tr>
      <w:tr w14:paraId="3914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7" w:hRule="atLeast"/>
        </w:trPr>
        <w:tc>
          <w:tcPr>
            <w:tcW w:w="851" w:type="dxa"/>
            <w:vAlign w:val="center"/>
          </w:tcPr>
          <w:p w14:paraId="63C628F5">
            <w:pPr>
              <w:pStyle w:val="6"/>
              <w:snapToGrid w:val="0"/>
              <w:spacing w:before="0"/>
              <w:ind w:left="107"/>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1559" w:type="dxa"/>
            <w:vAlign w:val="center"/>
          </w:tcPr>
          <w:p w14:paraId="6203981A">
            <w:pPr>
              <w:pStyle w:val="6"/>
              <w:snapToGrid w:val="0"/>
              <w:spacing w:before="0"/>
              <w:ind w:left="107"/>
              <w:jc w:val="center"/>
              <w:rPr>
                <w:rFonts w:ascii="Times New Roman" w:hAnsi="Times New Roman" w:eastAsia="宋体" w:cs="Times New Roman"/>
                <w:sz w:val="21"/>
                <w:szCs w:val="21"/>
              </w:rPr>
            </w:pPr>
            <w:r>
              <w:rPr>
                <w:rFonts w:ascii="Times New Roman" w:hAnsi="Times New Roman" w:eastAsia="宋体" w:cs="Times New Roman"/>
                <w:sz w:val="21"/>
                <w:szCs w:val="21"/>
              </w:rPr>
              <w:t>申报书的撰写</w:t>
            </w:r>
          </w:p>
        </w:tc>
        <w:tc>
          <w:tcPr>
            <w:tcW w:w="1984" w:type="dxa"/>
            <w:vAlign w:val="center"/>
          </w:tcPr>
          <w:p w14:paraId="4254F739">
            <w:pPr>
              <w:pStyle w:val="3"/>
              <w:snapToGrid w:val="0"/>
              <w:ind w:right="80" w:rightChars="38" w:firstLine="360"/>
              <w:jc w:val="center"/>
              <w:rPr>
                <w:rFonts w:ascii="Times New Roman" w:hAnsi="Times New Roman" w:eastAsia="宋体" w:cs="Times New Roman"/>
                <w:sz w:val="21"/>
                <w:szCs w:val="21"/>
              </w:rPr>
            </w:pPr>
            <w:r>
              <w:rPr>
                <w:rFonts w:ascii="Times New Roman" w:hAnsi="Times New Roman" w:eastAsia="宋体" w:cs="Times New Roman"/>
                <w:sz w:val="21"/>
                <w:szCs w:val="21"/>
              </w:rPr>
              <w:t>强调申报书撰写的创新性，由此延伸出使学生正确认识到创新对于社会发展的重要性，提高学生服务国家服务人民的社会责任感。</w:t>
            </w:r>
          </w:p>
          <w:p w14:paraId="220D7D50">
            <w:pPr>
              <w:pStyle w:val="6"/>
              <w:snapToGrid w:val="0"/>
              <w:spacing w:before="0"/>
              <w:ind w:left="106" w:right="186"/>
              <w:jc w:val="center"/>
              <w:rPr>
                <w:rFonts w:ascii="Times New Roman" w:hAnsi="Times New Roman" w:eastAsia="宋体" w:cs="Times New Roman"/>
                <w:sz w:val="21"/>
                <w:szCs w:val="21"/>
              </w:rPr>
            </w:pPr>
          </w:p>
        </w:tc>
        <w:tc>
          <w:tcPr>
            <w:tcW w:w="1734" w:type="dxa"/>
            <w:vAlign w:val="center"/>
          </w:tcPr>
          <w:p w14:paraId="499126E0">
            <w:pPr>
              <w:pStyle w:val="6"/>
              <w:snapToGrid w:val="0"/>
              <w:spacing w:before="0"/>
              <w:ind w:left="106"/>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授课形式：</w:t>
            </w:r>
          </w:p>
          <w:p w14:paraId="4717C4DD">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讲授与讨论</w:t>
            </w:r>
          </w:p>
          <w:p w14:paraId="1636EFAD">
            <w:pPr>
              <w:pStyle w:val="6"/>
              <w:snapToGrid w:val="0"/>
              <w:spacing w:before="0"/>
              <w:ind w:left="106"/>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教学方法：</w:t>
            </w:r>
          </w:p>
          <w:p w14:paraId="0444F66F">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案例教学</w:t>
            </w:r>
          </w:p>
        </w:tc>
        <w:tc>
          <w:tcPr>
            <w:tcW w:w="2377" w:type="dxa"/>
            <w:vAlign w:val="center"/>
          </w:tcPr>
          <w:p w14:paraId="6753F2A3">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使学生认识到创新对我国发展的重要性</w:t>
            </w:r>
          </w:p>
          <w:p w14:paraId="60BB81DE">
            <w:pPr>
              <w:pStyle w:val="6"/>
              <w:snapToGrid w:val="0"/>
              <w:spacing w:before="0"/>
              <w:ind w:left="106"/>
              <w:jc w:val="center"/>
              <w:rPr>
                <w:rFonts w:ascii="Times New Roman" w:hAnsi="Times New Roman" w:eastAsia="宋体" w:cs="Times New Roman"/>
                <w:sz w:val="21"/>
                <w:szCs w:val="21"/>
              </w:rPr>
            </w:pPr>
          </w:p>
        </w:tc>
      </w:tr>
    </w:tbl>
    <w:p w14:paraId="301CFC6E">
      <w:pPr>
        <w:pStyle w:val="3"/>
        <w:snapToGrid w:val="0"/>
        <w:ind w:firstLine="462"/>
        <w:rPr>
          <w:rFonts w:ascii="Times New Roman" w:hAnsi="Times New Roman" w:eastAsia="宋体" w:cs="Times New Roman"/>
          <w:b/>
          <w:sz w:val="21"/>
          <w:szCs w:val="21"/>
        </w:rPr>
      </w:pPr>
    </w:p>
    <w:p w14:paraId="71A017E9">
      <w:pPr>
        <w:adjustRightInd w:val="0"/>
        <w:snapToGrid w:val="0"/>
        <w:spacing w:after="0" w:line="240" w:lineRule="auto"/>
        <w:ind w:firstLine="422"/>
        <w:rPr>
          <w:rFonts w:ascii="Times New Roman" w:hAnsi="Times New Roman" w:eastAsia="宋体"/>
          <w:b/>
          <w:szCs w:val="21"/>
        </w:rPr>
      </w:pPr>
      <w:r>
        <w:rPr>
          <w:rFonts w:ascii="Times New Roman" w:hAnsi="Times New Roman" w:eastAsia="宋体"/>
          <w:b/>
          <w:szCs w:val="21"/>
        </w:rPr>
        <w:t>三、本课程与其它课程的联系与分工</w:t>
      </w:r>
    </w:p>
    <w:p w14:paraId="4569FFCD">
      <w:pPr>
        <w:pStyle w:val="3"/>
        <w:snapToGrid w:val="0"/>
        <w:ind w:firstLine="360"/>
        <w:rPr>
          <w:rFonts w:ascii="Times New Roman" w:hAnsi="Times New Roman" w:eastAsia="宋体" w:cs="Times New Roman"/>
          <w:sz w:val="21"/>
          <w:szCs w:val="21"/>
        </w:rPr>
      </w:pPr>
      <w:r>
        <w:rPr>
          <w:rFonts w:ascii="Times New Roman" w:hAnsi="Times New Roman" w:eastAsia="宋体" w:cs="Times New Roman"/>
          <w:sz w:val="21"/>
          <w:szCs w:val="21"/>
        </w:rPr>
        <w:t>先修课程：管理学、经济学 等</w:t>
      </w:r>
    </w:p>
    <w:p w14:paraId="63510506">
      <w:pPr>
        <w:pStyle w:val="3"/>
        <w:snapToGrid w:val="0"/>
        <w:ind w:firstLine="360"/>
        <w:rPr>
          <w:rFonts w:ascii="Times New Roman" w:hAnsi="Times New Roman" w:eastAsia="宋体" w:cs="Times New Roman"/>
          <w:sz w:val="21"/>
          <w:szCs w:val="21"/>
        </w:rPr>
      </w:pPr>
      <w:r>
        <w:rPr>
          <w:rFonts w:ascii="Times New Roman" w:hAnsi="Times New Roman" w:eastAsia="宋体" w:cs="Times New Roman"/>
          <w:sz w:val="21"/>
          <w:szCs w:val="21"/>
        </w:rPr>
        <w:t>后续课程：中期论文</w:t>
      </w:r>
    </w:p>
    <w:p w14:paraId="527A3659">
      <w:pPr>
        <w:pStyle w:val="3"/>
        <w:snapToGrid w:val="0"/>
        <w:ind w:firstLine="360"/>
        <w:rPr>
          <w:rFonts w:ascii="Times New Roman" w:hAnsi="Times New Roman" w:eastAsia="宋体" w:cs="Times New Roman"/>
          <w:sz w:val="21"/>
          <w:szCs w:val="21"/>
        </w:rPr>
      </w:pPr>
    </w:p>
    <w:p w14:paraId="3C330497">
      <w:pPr>
        <w:spacing w:after="0" w:line="240" w:lineRule="auto"/>
        <w:ind w:left="420" w:firstLine="0" w:firstLineChars="0"/>
        <w:rPr>
          <w:rFonts w:ascii="Times New Roman" w:hAnsi="Times New Roman" w:eastAsia="宋体"/>
          <w:szCs w:val="21"/>
        </w:rPr>
      </w:pPr>
      <w:r>
        <w:rPr>
          <w:rFonts w:ascii="Times New Roman" w:hAnsi="Times New Roman" w:eastAsia="宋体"/>
          <w:szCs w:val="21"/>
        </w:rPr>
        <w:t>四、建议教材及教学参考书</w:t>
      </w:r>
    </w:p>
    <w:p w14:paraId="6ABBC7A3">
      <w:pPr>
        <w:pStyle w:val="3"/>
        <w:snapToGrid w:val="0"/>
        <w:ind w:right="84" w:firstLine="360"/>
        <w:rPr>
          <w:rFonts w:ascii="Times New Roman" w:hAnsi="Times New Roman" w:eastAsia="宋体" w:cs="Times New Roman"/>
          <w:sz w:val="21"/>
          <w:szCs w:val="21"/>
        </w:rPr>
      </w:pPr>
      <w:r>
        <w:rPr>
          <w:rFonts w:ascii="Times New Roman" w:hAnsi="Times New Roman" w:eastAsia="宋体" w:cs="Times New Roman"/>
          <w:sz w:val="21"/>
          <w:szCs w:val="21"/>
        </w:rPr>
        <w:t>无</w:t>
      </w:r>
    </w:p>
    <w:p w14:paraId="177E585B">
      <w:pPr>
        <w:pStyle w:val="3"/>
        <w:snapToGrid w:val="0"/>
        <w:ind w:right="1271" w:firstLine="360"/>
        <w:rPr>
          <w:rFonts w:ascii="Times New Roman" w:hAnsi="Times New Roman" w:eastAsia="宋体" w:cs="Times New Roman"/>
          <w:sz w:val="21"/>
          <w:szCs w:val="21"/>
        </w:rPr>
      </w:pPr>
    </w:p>
    <w:p w14:paraId="04948B8B">
      <w:pPr>
        <w:spacing w:after="0" w:line="240" w:lineRule="auto"/>
        <w:ind w:left="420" w:firstLine="0" w:firstLineChars="0"/>
        <w:rPr>
          <w:rFonts w:ascii="Times New Roman" w:hAnsi="Times New Roman" w:eastAsia="宋体"/>
          <w:szCs w:val="21"/>
        </w:rPr>
      </w:pPr>
      <w:r>
        <w:rPr>
          <w:rFonts w:ascii="Times New Roman" w:hAnsi="Times New Roman" w:eastAsia="宋体"/>
          <w:szCs w:val="21"/>
        </w:rPr>
        <w:t>五、考核与成绩评定方法</w:t>
      </w:r>
    </w:p>
    <w:p w14:paraId="6D3291C4">
      <w:pPr>
        <w:pStyle w:val="3"/>
        <w:snapToGrid w:val="0"/>
        <w:ind w:right="-58" w:firstLine="360"/>
        <w:rPr>
          <w:rFonts w:ascii="Times New Roman" w:hAnsi="Times New Roman" w:eastAsia="宋体" w:cs="Times New Roman"/>
          <w:sz w:val="21"/>
          <w:szCs w:val="21"/>
        </w:rPr>
      </w:pPr>
      <w:r>
        <w:rPr>
          <w:rFonts w:ascii="Times New Roman" w:hAnsi="Times New Roman" w:eastAsia="宋体" w:cs="Times New Roman"/>
          <w:sz w:val="21"/>
          <w:szCs w:val="21"/>
        </w:rPr>
        <w:t>本课程考核与成绩评定以作业为主，结合作业和上课情况，综合考评学生。（注：课程考核指标总分100，考核毕业要求6.1占100%）</w:t>
      </w:r>
    </w:p>
    <w:tbl>
      <w:tblPr>
        <w:tblStyle w:val="4"/>
        <w:tblW w:w="8893" w:type="dxa"/>
        <w:jc w:val="center"/>
        <w:tblLayout w:type="fixed"/>
        <w:tblCellMar>
          <w:top w:w="0" w:type="dxa"/>
          <w:left w:w="108" w:type="dxa"/>
          <w:bottom w:w="0" w:type="dxa"/>
          <w:right w:w="108" w:type="dxa"/>
        </w:tblCellMar>
      </w:tblPr>
      <w:tblGrid>
        <w:gridCol w:w="1290"/>
        <w:gridCol w:w="1276"/>
        <w:gridCol w:w="1418"/>
        <w:gridCol w:w="850"/>
        <w:gridCol w:w="1985"/>
        <w:gridCol w:w="888"/>
        <w:gridCol w:w="1186"/>
      </w:tblGrid>
      <w:tr w14:paraId="0ED2F5D6">
        <w:tblPrEx>
          <w:tblCellMar>
            <w:top w:w="0" w:type="dxa"/>
            <w:left w:w="108" w:type="dxa"/>
            <w:bottom w:w="0" w:type="dxa"/>
            <w:right w:w="108" w:type="dxa"/>
          </w:tblCellMar>
        </w:tblPrEx>
        <w:trPr>
          <w:trHeight w:val="20" w:hRule="atLeast"/>
          <w:jc w:val="center"/>
        </w:trPr>
        <w:tc>
          <w:tcPr>
            <w:tcW w:w="2566" w:type="dxa"/>
            <w:gridSpan w:val="2"/>
            <w:tcBorders>
              <w:top w:val="single" w:color="000000" w:sz="4" w:space="0"/>
              <w:left w:val="single" w:color="000000" w:sz="4" w:space="0"/>
              <w:bottom w:val="single" w:color="000000" w:sz="4" w:space="0"/>
              <w:right w:val="single" w:color="000000" w:sz="4" w:space="0"/>
            </w:tcBorders>
            <w:vAlign w:val="center"/>
          </w:tcPr>
          <w:p w14:paraId="63571747">
            <w:pPr>
              <w:widowControl/>
              <w:adjustRightInd w:val="0"/>
              <w:snapToGrid w:val="0"/>
              <w:spacing w:after="0" w:line="240" w:lineRule="auto"/>
              <w:ind w:firstLine="422"/>
              <w:jc w:val="center"/>
              <w:rPr>
                <w:rFonts w:ascii="Times New Roman" w:hAnsi="Times New Roman" w:eastAsia="宋体"/>
                <w:b/>
                <w:bCs/>
                <w:color w:val="000000"/>
                <w:szCs w:val="21"/>
              </w:rPr>
            </w:pPr>
            <w:r>
              <w:rPr>
                <w:rFonts w:ascii="Times New Roman" w:hAnsi="Times New Roman" w:eastAsia="宋体"/>
                <w:b/>
                <w:bCs/>
                <w:color w:val="000000"/>
                <w:szCs w:val="21"/>
              </w:rPr>
              <w:t>一级考核指标</w:t>
            </w:r>
          </w:p>
        </w:tc>
        <w:tc>
          <w:tcPr>
            <w:tcW w:w="2268" w:type="dxa"/>
            <w:gridSpan w:val="2"/>
            <w:tcBorders>
              <w:top w:val="single" w:color="000000" w:sz="4" w:space="0"/>
              <w:left w:val="nil"/>
              <w:bottom w:val="single" w:color="000000" w:sz="4" w:space="0"/>
              <w:right w:val="single" w:color="000000" w:sz="4" w:space="0"/>
            </w:tcBorders>
            <w:vAlign w:val="center"/>
          </w:tcPr>
          <w:p w14:paraId="0426002F">
            <w:pPr>
              <w:widowControl/>
              <w:adjustRightInd w:val="0"/>
              <w:snapToGrid w:val="0"/>
              <w:spacing w:after="0" w:line="240" w:lineRule="auto"/>
              <w:ind w:firstLine="422"/>
              <w:jc w:val="center"/>
              <w:rPr>
                <w:rFonts w:ascii="Times New Roman" w:hAnsi="Times New Roman" w:eastAsia="宋体"/>
                <w:b/>
                <w:bCs/>
                <w:color w:val="000000"/>
                <w:szCs w:val="21"/>
              </w:rPr>
            </w:pPr>
            <w:r>
              <w:rPr>
                <w:rFonts w:ascii="Times New Roman" w:hAnsi="Times New Roman" w:eastAsia="宋体"/>
                <w:b/>
                <w:bCs/>
                <w:color w:val="000000"/>
                <w:szCs w:val="21"/>
              </w:rPr>
              <w:t>二级考核指标</w:t>
            </w:r>
          </w:p>
        </w:tc>
        <w:tc>
          <w:tcPr>
            <w:tcW w:w="4059" w:type="dxa"/>
            <w:gridSpan w:val="3"/>
            <w:tcBorders>
              <w:top w:val="single" w:color="000000" w:sz="4" w:space="0"/>
              <w:left w:val="nil"/>
              <w:bottom w:val="single" w:color="000000" w:sz="4" w:space="0"/>
              <w:right w:val="single" w:color="000000" w:sz="4" w:space="0"/>
            </w:tcBorders>
            <w:vAlign w:val="center"/>
          </w:tcPr>
          <w:p w14:paraId="120F88C4">
            <w:pPr>
              <w:widowControl/>
              <w:adjustRightInd w:val="0"/>
              <w:snapToGrid w:val="0"/>
              <w:spacing w:after="0" w:line="240" w:lineRule="auto"/>
              <w:ind w:firstLine="422"/>
              <w:jc w:val="center"/>
              <w:rPr>
                <w:rFonts w:ascii="Times New Roman" w:hAnsi="Times New Roman" w:eastAsia="宋体"/>
                <w:b/>
                <w:bCs/>
                <w:color w:val="000000"/>
                <w:szCs w:val="21"/>
              </w:rPr>
            </w:pPr>
            <w:r>
              <w:rPr>
                <w:rFonts w:ascii="Times New Roman" w:hAnsi="Times New Roman" w:eastAsia="宋体"/>
                <w:b/>
                <w:bCs/>
                <w:color w:val="000000"/>
                <w:szCs w:val="21"/>
              </w:rPr>
              <w:t>三级考核指标</w:t>
            </w:r>
          </w:p>
        </w:tc>
      </w:tr>
      <w:tr w14:paraId="1432D52E">
        <w:tblPrEx>
          <w:tblCellMar>
            <w:top w:w="0" w:type="dxa"/>
            <w:left w:w="108" w:type="dxa"/>
            <w:bottom w:w="0" w:type="dxa"/>
            <w:right w:w="108" w:type="dxa"/>
          </w:tblCellMar>
        </w:tblPrEx>
        <w:trPr>
          <w:trHeight w:val="20" w:hRule="atLeast"/>
          <w:jc w:val="center"/>
        </w:trPr>
        <w:tc>
          <w:tcPr>
            <w:tcW w:w="1290" w:type="dxa"/>
            <w:tcBorders>
              <w:top w:val="single" w:color="000000" w:sz="4" w:space="0"/>
              <w:left w:val="single" w:color="000000" w:sz="4" w:space="0"/>
              <w:bottom w:val="single" w:color="000000" w:sz="4" w:space="0"/>
              <w:right w:val="single" w:color="000000" w:sz="4" w:space="0"/>
            </w:tcBorders>
            <w:vAlign w:val="center"/>
          </w:tcPr>
          <w:p w14:paraId="5B8818F2">
            <w:pPr>
              <w:widowControl/>
              <w:adjustRightInd w:val="0"/>
              <w:snapToGrid w:val="0"/>
              <w:spacing w:after="0" w:line="240" w:lineRule="auto"/>
              <w:ind w:firstLine="0" w:firstLineChars="0"/>
              <w:jc w:val="center"/>
              <w:rPr>
                <w:rFonts w:ascii="Times New Roman" w:hAnsi="Times New Roman" w:eastAsia="宋体"/>
                <w:b/>
                <w:bCs/>
                <w:color w:val="000000"/>
                <w:szCs w:val="21"/>
              </w:rPr>
            </w:pPr>
            <w:r>
              <w:rPr>
                <w:rFonts w:ascii="Times New Roman" w:hAnsi="Times New Roman" w:eastAsia="宋体"/>
                <w:b/>
                <w:bCs/>
                <w:color w:val="000000"/>
                <w:szCs w:val="21"/>
              </w:rPr>
              <w:t>指标内容</w:t>
            </w:r>
          </w:p>
        </w:tc>
        <w:tc>
          <w:tcPr>
            <w:tcW w:w="1276" w:type="dxa"/>
            <w:tcBorders>
              <w:top w:val="single" w:color="000000" w:sz="4" w:space="0"/>
              <w:left w:val="nil"/>
              <w:bottom w:val="single" w:color="000000" w:sz="4" w:space="0"/>
              <w:right w:val="single" w:color="000000" w:sz="4" w:space="0"/>
            </w:tcBorders>
            <w:vAlign w:val="center"/>
          </w:tcPr>
          <w:p w14:paraId="15F6ED32">
            <w:pPr>
              <w:widowControl/>
              <w:adjustRightInd w:val="0"/>
              <w:snapToGrid w:val="0"/>
              <w:spacing w:after="0" w:line="240" w:lineRule="auto"/>
              <w:ind w:firstLine="0" w:firstLineChars="0"/>
              <w:jc w:val="center"/>
              <w:rPr>
                <w:rFonts w:ascii="Times New Roman" w:hAnsi="Times New Roman" w:eastAsia="宋体"/>
                <w:b/>
                <w:bCs/>
                <w:color w:val="000000"/>
                <w:szCs w:val="21"/>
              </w:rPr>
            </w:pPr>
            <w:r>
              <w:rPr>
                <w:rFonts w:ascii="Times New Roman" w:hAnsi="Times New Roman" w:eastAsia="宋体"/>
                <w:b/>
                <w:bCs/>
                <w:color w:val="000000"/>
                <w:szCs w:val="21"/>
              </w:rPr>
              <w:t>分数比例</w:t>
            </w:r>
          </w:p>
        </w:tc>
        <w:tc>
          <w:tcPr>
            <w:tcW w:w="1418" w:type="dxa"/>
            <w:tcBorders>
              <w:top w:val="single" w:color="000000" w:sz="4" w:space="0"/>
              <w:left w:val="nil"/>
              <w:bottom w:val="single" w:color="000000" w:sz="4" w:space="0"/>
              <w:right w:val="single" w:color="000000" w:sz="4" w:space="0"/>
            </w:tcBorders>
            <w:vAlign w:val="center"/>
          </w:tcPr>
          <w:p w14:paraId="2C3A7A7C">
            <w:pPr>
              <w:widowControl/>
              <w:adjustRightInd w:val="0"/>
              <w:snapToGrid w:val="0"/>
              <w:spacing w:after="0" w:line="240" w:lineRule="auto"/>
              <w:ind w:firstLine="0" w:firstLineChars="0"/>
              <w:jc w:val="center"/>
              <w:rPr>
                <w:rFonts w:ascii="Times New Roman" w:hAnsi="Times New Roman" w:eastAsia="宋体"/>
                <w:b/>
                <w:bCs/>
                <w:color w:val="000000"/>
                <w:szCs w:val="21"/>
              </w:rPr>
            </w:pPr>
            <w:r>
              <w:rPr>
                <w:rFonts w:ascii="Times New Roman" w:hAnsi="Times New Roman" w:eastAsia="宋体"/>
                <w:b/>
                <w:bCs/>
                <w:color w:val="000000"/>
                <w:szCs w:val="21"/>
              </w:rPr>
              <w:t>指标内容</w:t>
            </w:r>
          </w:p>
        </w:tc>
        <w:tc>
          <w:tcPr>
            <w:tcW w:w="850" w:type="dxa"/>
            <w:tcBorders>
              <w:top w:val="single" w:color="000000" w:sz="4" w:space="0"/>
              <w:left w:val="nil"/>
              <w:bottom w:val="single" w:color="000000" w:sz="4" w:space="0"/>
              <w:right w:val="single" w:color="000000" w:sz="4" w:space="0"/>
            </w:tcBorders>
            <w:vAlign w:val="center"/>
          </w:tcPr>
          <w:p w14:paraId="039DA6B9">
            <w:pPr>
              <w:widowControl/>
              <w:adjustRightInd w:val="0"/>
              <w:snapToGrid w:val="0"/>
              <w:spacing w:after="0" w:line="240" w:lineRule="auto"/>
              <w:ind w:firstLine="0" w:firstLineChars="0"/>
              <w:jc w:val="center"/>
              <w:rPr>
                <w:rFonts w:ascii="Times New Roman" w:hAnsi="Times New Roman" w:eastAsia="宋体"/>
                <w:b/>
                <w:bCs/>
                <w:color w:val="000000"/>
                <w:szCs w:val="21"/>
              </w:rPr>
            </w:pPr>
            <w:r>
              <w:rPr>
                <w:rFonts w:ascii="Times New Roman" w:hAnsi="Times New Roman" w:eastAsia="宋体"/>
                <w:b/>
                <w:bCs/>
                <w:color w:val="000000"/>
                <w:szCs w:val="21"/>
              </w:rPr>
              <w:t>分数比例</w:t>
            </w:r>
          </w:p>
        </w:tc>
        <w:tc>
          <w:tcPr>
            <w:tcW w:w="1985" w:type="dxa"/>
            <w:tcBorders>
              <w:top w:val="single" w:color="000000" w:sz="4" w:space="0"/>
              <w:left w:val="nil"/>
              <w:bottom w:val="single" w:color="000000" w:sz="4" w:space="0"/>
              <w:right w:val="single" w:color="000000" w:sz="4" w:space="0"/>
            </w:tcBorders>
            <w:vAlign w:val="center"/>
          </w:tcPr>
          <w:p w14:paraId="1AB16B8C">
            <w:pPr>
              <w:widowControl/>
              <w:adjustRightInd w:val="0"/>
              <w:snapToGrid w:val="0"/>
              <w:spacing w:after="0" w:line="240" w:lineRule="auto"/>
              <w:ind w:firstLine="422"/>
              <w:jc w:val="center"/>
              <w:rPr>
                <w:rFonts w:ascii="Times New Roman" w:hAnsi="Times New Roman" w:eastAsia="宋体"/>
                <w:b/>
                <w:bCs/>
                <w:color w:val="000000"/>
                <w:szCs w:val="21"/>
              </w:rPr>
            </w:pPr>
            <w:r>
              <w:rPr>
                <w:rFonts w:ascii="Times New Roman" w:hAnsi="Times New Roman" w:eastAsia="宋体"/>
                <w:b/>
                <w:bCs/>
                <w:color w:val="000000"/>
                <w:szCs w:val="21"/>
              </w:rPr>
              <w:t>指标内容</w:t>
            </w:r>
          </w:p>
        </w:tc>
        <w:tc>
          <w:tcPr>
            <w:tcW w:w="888" w:type="dxa"/>
            <w:tcBorders>
              <w:top w:val="single" w:color="000000" w:sz="4" w:space="0"/>
              <w:left w:val="nil"/>
              <w:bottom w:val="single" w:color="000000" w:sz="4" w:space="0"/>
              <w:right w:val="single" w:color="000000" w:sz="4" w:space="0"/>
            </w:tcBorders>
            <w:vAlign w:val="center"/>
          </w:tcPr>
          <w:p w14:paraId="1AD53F00">
            <w:pPr>
              <w:widowControl/>
              <w:adjustRightInd w:val="0"/>
              <w:snapToGrid w:val="0"/>
              <w:spacing w:after="0" w:line="240" w:lineRule="auto"/>
              <w:ind w:firstLine="0" w:firstLineChars="0"/>
              <w:jc w:val="center"/>
              <w:rPr>
                <w:rFonts w:ascii="Times New Roman" w:hAnsi="Times New Roman" w:eastAsia="宋体"/>
                <w:b/>
                <w:bCs/>
                <w:color w:val="000000"/>
                <w:szCs w:val="21"/>
              </w:rPr>
            </w:pPr>
            <w:r>
              <w:rPr>
                <w:rFonts w:ascii="Times New Roman" w:hAnsi="Times New Roman" w:eastAsia="宋体"/>
                <w:b/>
                <w:bCs/>
                <w:color w:val="000000"/>
                <w:szCs w:val="21"/>
              </w:rPr>
              <w:t>分数比例</w:t>
            </w:r>
          </w:p>
        </w:tc>
        <w:tc>
          <w:tcPr>
            <w:tcW w:w="1186" w:type="dxa"/>
            <w:tcBorders>
              <w:top w:val="single" w:color="000000" w:sz="4" w:space="0"/>
              <w:left w:val="nil"/>
              <w:bottom w:val="single" w:color="000000" w:sz="4" w:space="0"/>
              <w:right w:val="single" w:color="000000" w:sz="4" w:space="0"/>
            </w:tcBorders>
            <w:vAlign w:val="center"/>
          </w:tcPr>
          <w:p w14:paraId="11106DE4">
            <w:pPr>
              <w:widowControl/>
              <w:adjustRightInd w:val="0"/>
              <w:snapToGrid w:val="0"/>
              <w:spacing w:after="0" w:line="240" w:lineRule="auto"/>
              <w:ind w:firstLine="0" w:firstLineChars="0"/>
              <w:jc w:val="center"/>
              <w:rPr>
                <w:rFonts w:ascii="Times New Roman" w:hAnsi="Times New Roman" w:eastAsia="宋体"/>
                <w:b/>
                <w:bCs/>
                <w:color w:val="000000"/>
                <w:szCs w:val="21"/>
              </w:rPr>
            </w:pPr>
            <w:r>
              <w:rPr>
                <w:rFonts w:ascii="Times New Roman" w:hAnsi="Times New Roman" w:eastAsia="宋体"/>
                <w:b/>
                <w:bCs/>
                <w:color w:val="000000"/>
                <w:szCs w:val="21"/>
              </w:rPr>
              <w:t>支 撑 毕业 要 求</w:t>
            </w:r>
          </w:p>
          <w:p w14:paraId="353C0FD2">
            <w:pPr>
              <w:adjustRightInd w:val="0"/>
              <w:snapToGrid w:val="0"/>
              <w:spacing w:after="0" w:line="240" w:lineRule="auto"/>
              <w:ind w:firstLine="0" w:firstLineChars="0"/>
              <w:jc w:val="center"/>
              <w:rPr>
                <w:rFonts w:ascii="Times New Roman" w:hAnsi="Times New Roman" w:eastAsia="宋体"/>
                <w:b/>
                <w:bCs/>
                <w:color w:val="000000"/>
                <w:szCs w:val="21"/>
              </w:rPr>
            </w:pPr>
            <w:r>
              <w:rPr>
                <w:rFonts w:ascii="Times New Roman" w:hAnsi="Times New Roman" w:eastAsia="宋体"/>
                <w:b/>
                <w:bCs/>
                <w:color w:val="000000"/>
                <w:szCs w:val="21"/>
              </w:rPr>
              <w:t>指标点</w:t>
            </w:r>
          </w:p>
        </w:tc>
      </w:tr>
      <w:tr w14:paraId="6B7FA71A">
        <w:tblPrEx>
          <w:tblCellMar>
            <w:top w:w="0" w:type="dxa"/>
            <w:left w:w="108" w:type="dxa"/>
            <w:bottom w:w="0" w:type="dxa"/>
            <w:right w:w="108" w:type="dxa"/>
          </w:tblCellMar>
        </w:tblPrEx>
        <w:trPr>
          <w:trHeight w:val="20" w:hRule="atLeast"/>
          <w:jc w:val="center"/>
        </w:trPr>
        <w:tc>
          <w:tcPr>
            <w:tcW w:w="1290" w:type="dxa"/>
            <w:vMerge w:val="restart"/>
            <w:tcBorders>
              <w:top w:val="nil"/>
              <w:left w:val="single" w:color="000000" w:sz="4" w:space="0"/>
              <w:bottom w:val="single" w:color="000000" w:sz="4" w:space="0"/>
              <w:right w:val="single" w:color="000000" w:sz="4" w:space="0"/>
            </w:tcBorders>
            <w:vAlign w:val="center"/>
          </w:tcPr>
          <w:p w14:paraId="260804E4">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实践</w:t>
            </w:r>
          </w:p>
        </w:tc>
        <w:tc>
          <w:tcPr>
            <w:tcW w:w="1276" w:type="dxa"/>
            <w:vMerge w:val="restart"/>
            <w:tcBorders>
              <w:top w:val="nil"/>
              <w:left w:val="nil"/>
              <w:bottom w:val="single" w:color="000000" w:sz="4" w:space="0"/>
              <w:right w:val="single" w:color="000000" w:sz="4" w:space="0"/>
            </w:tcBorders>
            <w:vAlign w:val="center"/>
          </w:tcPr>
          <w:p w14:paraId="013B61ED">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100%</w:t>
            </w:r>
          </w:p>
        </w:tc>
        <w:tc>
          <w:tcPr>
            <w:tcW w:w="1418" w:type="dxa"/>
            <w:tcBorders>
              <w:top w:val="single" w:color="000000" w:sz="4" w:space="0"/>
              <w:left w:val="nil"/>
              <w:bottom w:val="single" w:color="000000" w:sz="4" w:space="0"/>
              <w:right w:val="single" w:color="000000" w:sz="4" w:space="0"/>
            </w:tcBorders>
            <w:vAlign w:val="center"/>
          </w:tcPr>
          <w:p w14:paraId="6C546144">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1.平时</w:t>
            </w:r>
          </w:p>
        </w:tc>
        <w:tc>
          <w:tcPr>
            <w:tcW w:w="850" w:type="dxa"/>
            <w:tcBorders>
              <w:top w:val="single" w:color="000000" w:sz="4" w:space="0"/>
              <w:left w:val="nil"/>
              <w:bottom w:val="single" w:color="000000" w:sz="4" w:space="0"/>
              <w:right w:val="single" w:color="000000" w:sz="4" w:space="0"/>
            </w:tcBorders>
            <w:vAlign w:val="center"/>
          </w:tcPr>
          <w:p w14:paraId="2DDFD4E1">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30%</w:t>
            </w:r>
          </w:p>
        </w:tc>
        <w:tc>
          <w:tcPr>
            <w:tcW w:w="1985" w:type="dxa"/>
            <w:tcBorders>
              <w:top w:val="single" w:color="000000" w:sz="4" w:space="0"/>
              <w:left w:val="nil"/>
              <w:bottom w:val="single" w:color="000000" w:sz="4" w:space="0"/>
              <w:right w:val="single" w:color="000000" w:sz="4" w:space="0"/>
            </w:tcBorders>
            <w:vAlign w:val="center"/>
          </w:tcPr>
          <w:p w14:paraId="3A9DE20D">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考勤，课堂表</w:t>
            </w:r>
          </w:p>
        </w:tc>
        <w:tc>
          <w:tcPr>
            <w:tcW w:w="888" w:type="dxa"/>
            <w:tcBorders>
              <w:top w:val="single" w:color="000000" w:sz="4" w:space="0"/>
              <w:left w:val="nil"/>
              <w:bottom w:val="single" w:color="000000" w:sz="4" w:space="0"/>
              <w:right w:val="single" w:color="000000" w:sz="4" w:space="0"/>
            </w:tcBorders>
            <w:vAlign w:val="center"/>
          </w:tcPr>
          <w:p w14:paraId="616F4DCD">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100%</w:t>
            </w:r>
          </w:p>
        </w:tc>
        <w:tc>
          <w:tcPr>
            <w:tcW w:w="1186" w:type="dxa"/>
            <w:tcBorders>
              <w:top w:val="single" w:color="000000" w:sz="4" w:space="0"/>
              <w:left w:val="nil"/>
              <w:bottom w:val="single" w:color="000000" w:sz="4" w:space="0"/>
              <w:right w:val="single" w:color="000000" w:sz="4" w:space="0"/>
            </w:tcBorders>
            <w:vAlign w:val="center"/>
          </w:tcPr>
          <w:p w14:paraId="44E4DCE9">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6.1、8.2</w:t>
            </w:r>
          </w:p>
        </w:tc>
      </w:tr>
      <w:tr w14:paraId="262CFDEE">
        <w:tblPrEx>
          <w:tblCellMar>
            <w:top w:w="0" w:type="dxa"/>
            <w:left w:w="108" w:type="dxa"/>
            <w:bottom w:w="0" w:type="dxa"/>
            <w:right w:w="108" w:type="dxa"/>
          </w:tblCellMar>
        </w:tblPrEx>
        <w:trPr>
          <w:trHeight w:val="20" w:hRule="atLeast"/>
          <w:jc w:val="center"/>
        </w:trPr>
        <w:tc>
          <w:tcPr>
            <w:tcW w:w="1290" w:type="dxa"/>
            <w:vMerge w:val="continue"/>
            <w:tcBorders>
              <w:top w:val="nil"/>
              <w:left w:val="single" w:color="000000" w:sz="4" w:space="0"/>
              <w:bottom w:val="single" w:color="000000" w:sz="4" w:space="0"/>
              <w:right w:val="single" w:color="000000" w:sz="4" w:space="0"/>
            </w:tcBorders>
            <w:vAlign w:val="center"/>
          </w:tcPr>
          <w:p w14:paraId="2C3A9FAA">
            <w:pPr>
              <w:widowControl/>
              <w:adjustRightInd w:val="0"/>
              <w:snapToGrid w:val="0"/>
              <w:spacing w:after="0" w:line="240" w:lineRule="auto"/>
              <w:ind w:firstLine="420"/>
              <w:jc w:val="center"/>
              <w:rPr>
                <w:rFonts w:ascii="Times New Roman" w:hAnsi="Times New Roman" w:eastAsia="宋体"/>
                <w:szCs w:val="21"/>
              </w:rPr>
            </w:pPr>
          </w:p>
        </w:tc>
        <w:tc>
          <w:tcPr>
            <w:tcW w:w="1276" w:type="dxa"/>
            <w:vMerge w:val="continue"/>
            <w:tcBorders>
              <w:top w:val="nil"/>
              <w:left w:val="nil"/>
              <w:bottom w:val="single" w:color="000000" w:sz="4" w:space="0"/>
              <w:right w:val="single" w:color="000000" w:sz="4" w:space="0"/>
            </w:tcBorders>
            <w:vAlign w:val="center"/>
          </w:tcPr>
          <w:p w14:paraId="7FA21C54">
            <w:pPr>
              <w:widowControl/>
              <w:adjustRightInd w:val="0"/>
              <w:snapToGrid w:val="0"/>
              <w:spacing w:after="0" w:line="240" w:lineRule="auto"/>
              <w:ind w:firstLine="420"/>
              <w:jc w:val="center"/>
              <w:rPr>
                <w:rFonts w:ascii="Times New Roman" w:hAnsi="Times New Roman" w:eastAsia="宋体"/>
                <w:szCs w:val="21"/>
              </w:rPr>
            </w:pPr>
          </w:p>
        </w:tc>
        <w:tc>
          <w:tcPr>
            <w:tcW w:w="1418" w:type="dxa"/>
            <w:vMerge w:val="restart"/>
            <w:tcBorders>
              <w:top w:val="nil"/>
              <w:left w:val="nil"/>
              <w:bottom w:val="single" w:color="000000" w:sz="4" w:space="0"/>
              <w:right w:val="single" w:color="000000" w:sz="4" w:space="0"/>
            </w:tcBorders>
            <w:vAlign w:val="center"/>
          </w:tcPr>
          <w:p w14:paraId="085ADB49">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2.作业</w:t>
            </w:r>
          </w:p>
        </w:tc>
        <w:tc>
          <w:tcPr>
            <w:tcW w:w="850" w:type="dxa"/>
            <w:vMerge w:val="restart"/>
            <w:tcBorders>
              <w:top w:val="nil"/>
              <w:left w:val="nil"/>
              <w:bottom w:val="single" w:color="000000" w:sz="4" w:space="0"/>
              <w:right w:val="single" w:color="000000" w:sz="4" w:space="0"/>
            </w:tcBorders>
            <w:vAlign w:val="center"/>
          </w:tcPr>
          <w:p w14:paraId="76584770">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70%</w:t>
            </w:r>
          </w:p>
        </w:tc>
        <w:tc>
          <w:tcPr>
            <w:tcW w:w="1985" w:type="dxa"/>
            <w:tcBorders>
              <w:top w:val="single" w:color="000000" w:sz="4" w:space="0"/>
              <w:left w:val="nil"/>
              <w:bottom w:val="single" w:color="000000" w:sz="4" w:space="0"/>
              <w:right w:val="single" w:color="000000" w:sz="4" w:space="0"/>
            </w:tcBorders>
            <w:vAlign w:val="center"/>
          </w:tcPr>
          <w:p w14:paraId="76E58A0B">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作业完成数量和进度</w:t>
            </w:r>
          </w:p>
        </w:tc>
        <w:tc>
          <w:tcPr>
            <w:tcW w:w="888" w:type="dxa"/>
            <w:tcBorders>
              <w:top w:val="single" w:color="000000" w:sz="4" w:space="0"/>
              <w:left w:val="nil"/>
              <w:bottom w:val="single" w:color="000000" w:sz="4" w:space="0"/>
              <w:right w:val="single" w:color="000000" w:sz="4" w:space="0"/>
            </w:tcBorders>
            <w:vAlign w:val="center"/>
          </w:tcPr>
          <w:p w14:paraId="49E5D77D">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50%</w:t>
            </w:r>
          </w:p>
        </w:tc>
        <w:tc>
          <w:tcPr>
            <w:tcW w:w="1186" w:type="dxa"/>
            <w:vMerge w:val="restart"/>
            <w:tcBorders>
              <w:top w:val="nil"/>
              <w:left w:val="nil"/>
              <w:bottom w:val="single" w:color="000000" w:sz="4" w:space="0"/>
              <w:right w:val="single" w:color="000000" w:sz="4" w:space="0"/>
            </w:tcBorders>
            <w:vAlign w:val="center"/>
          </w:tcPr>
          <w:p w14:paraId="300495D9">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6.1、8.2</w:t>
            </w:r>
          </w:p>
        </w:tc>
      </w:tr>
      <w:tr w14:paraId="10A63F9D">
        <w:tblPrEx>
          <w:tblCellMar>
            <w:top w:w="0" w:type="dxa"/>
            <w:left w:w="108" w:type="dxa"/>
            <w:bottom w:w="0" w:type="dxa"/>
            <w:right w:w="108" w:type="dxa"/>
          </w:tblCellMar>
        </w:tblPrEx>
        <w:trPr>
          <w:trHeight w:val="20" w:hRule="atLeast"/>
          <w:jc w:val="center"/>
        </w:trPr>
        <w:tc>
          <w:tcPr>
            <w:tcW w:w="1290" w:type="dxa"/>
            <w:vMerge w:val="continue"/>
            <w:tcBorders>
              <w:top w:val="nil"/>
              <w:left w:val="single" w:color="000000" w:sz="4" w:space="0"/>
              <w:bottom w:val="single" w:color="000000" w:sz="4" w:space="0"/>
              <w:right w:val="single" w:color="000000" w:sz="4" w:space="0"/>
            </w:tcBorders>
            <w:vAlign w:val="center"/>
          </w:tcPr>
          <w:p w14:paraId="014C3D97">
            <w:pPr>
              <w:widowControl/>
              <w:adjustRightInd w:val="0"/>
              <w:snapToGrid w:val="0"/>
              <w:spacing w:after="0" w:line="240" w:lineRule="auto"/>
              <w:ind w:firstLine="420"/>
              <w:jc w:val="center"/>
              <w:rPr>
                <w:rFonts w:ascii="Times New Roman" w:hAnsi="Times New Roman" w:eastAsia="宋体"/>
                <w:szCs w:val="21"/>
              </w:rPr>
            </w:pPr>
          </w:p>
        </w:tc>
        <w:tc>
          <w:tcPr>
            <w:tcW w:w="1276" w:type="dxa"/>
            <w:vMerge w:val="continue"/>
            <w:tcBorders>
              <w:top w:val="nil"/>
              <w:left w:val="nil"/>
              <w:bottom w:val="single" w:color="000000" w:sz="4" w:space="0"/>
              <w:right w:val="single" w:color="000000" w:sz="4" w:space="0"/>
            </w:tcBorders>
            <w:vAlign w:val="center"/>
          </w:tcPr>
          <w:p w14:paraId="6FA59101">
            <w:pPr>
              <w:widowControl/>
              <w:adjustRightInd w:val="0"/>
              <w:snapToGrid w:val="0"/>
              <w:spacing w:after="0" w:line="240" w:lineRule="auto"/>
              <w:ind w:firstLine="420"/>
              <w:jc w:val="center"/>
              <w:rPr>
                <w:rFonts w:ascii="Times New Roman" w:hAnsi="Times New Roman" w:eastAsia="宋体"/>
                <w:szCs w:val="21"/>
              </w:rPr>
            </w:pPr>
          </w:p>
        </w:tc>
        <w:tc>
          <w:tcPr>
            <w:tcW w:w="1418" w:type="dxa"/>
            <w:vMerge w:val="continue"/>
            <w:tcBorders>
              <w:top w:val="nil"/>
              <w:left w:val="nil"/>
              <w:bottom w:val="single" w:color="000000" w:sz="4" w:space="0"/>
              <w:right w:val="single" w:color="000000" w:sz="4" w:space="0"/>
            </w:tcBorders>
            <w:vAlign w:val="center"/>
          </w:tcPr>
          <w:p w14:paraId="55FD93EB">
            <w:pPr>
              <w:widowControl/>
              <w:adjustRightInd w:val="0"/>
              <w:snapToGrid w:val="0"/>
              <w:spacing w:after="0" w:line="240" w:lineRule="auto"/>
              <w:ind w:firstLine="420"/>
              <w:jc w:val="center"/>
              <w:rPr>
                <w:rFonts w:ascii="Times New Roman" w:hAnsi="Times New Roman" w:eastAsia="宋体"/>
                <w:szCs w:val="21"/>
              </w:rPr>
            </w:pPr>
          </w:p>
        </w:tc>
        <w:tc>
          <w:tcPr>
            <w:tcW w:w="850" w:type="dxa"/>
            <w:vMerge w:val="continue"/>
            <w:tcBorders>
              <w:top w:val="nil"/>
              <w:left w:val="nil"/>
              <w:bottom w:val="single" w:color="000000" w:sz="4" w:space="0"/>
              <w:right w:val="single" w:color="000000" w:sz="4" w:space="0"/>
            </w:tcBorders>
            <w:vAlign w:val="center"/>
          </w:tcPr>
          <w:p w14:paraId="5DD5A40D">
            <w:pPr>
              <w:widowControl/>
              <w:adjustRightInd w:val="0"/>
              <w:snapToGrid w:val="0"/>
              <w:spacing w:after="0" w:line="240" w:lineRule="auto"/>
              <w:ind w:firstLine="420"/>
              <w:jc w:val="center"/>
              <w:rPr>
                <w:rFonts w:ascii="Times New Roman" w:hAnsi="Times New Roman" w:eastAsia="宋体"/>
                <w:szCs w:val="21"/>
              </w:rPr>
            </w:pPr>
          </w:p>
        </w:tc>
        <w:tc>
          <w:tcPr>
            <w:tcW w:w="1985" w:type="dxa"/>
            <w:tcBorders>
              <w:top w:val="single" w:color="000000" w:sz="4" w:space="0"/>
              <w:left w:val="nil"/>
              <w:bottom w:val="single" w:color="000000" w:sz="4" w:space="0"/>
              <w:right w:val="single" w:color="000000" w:sz="4" w:space="0"/>
            </w:tcBorders>
            <w:vAlign w:val="center"/>
          </w:tcPr>
          <w:p w14:paraId="688DEE20">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正确性</w:t>
            </w:r>
          </w:p>
        </w:tc>
        <w:tc>
          <w:tcPr>
            <w:tcW w:w="888" w:type="dxa"/>
            <w:tcBorders>
              <w:top w:val="single" w:color="000000" w:sz="4" w:space="0"/>
              <w:left w:val="nil"/>
              <w:bottom w:val="single" w:color="000000" w:sz="4" w:space="0"/>
              <w:right w:val="single" w:color="000000" w:sz="4" w:space="0"/>
            </w:tcBorders>
            <w:vAlign w:val="center"/>
          </w:tcPr>
          <w:p w14:paraId="50234F3A">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25%</w:t>
            </w:r>
          </w:p>
        </w:tc>
        <w:tc>
          <w:tcPr>
            <w:tcW w:w="1186" w:type="dxa"/>
            <w:vMerge w:val="continue"/>
            <w:tcBorders>
              <w:top w:val="nil"/>
              <w:left w:val="nil"/>
              <w:bottom w:val="single" w:color="000000" w:sz="4" w:space="0"/>
              <w:right w:val="single" w:color="000000" w:sz="4" w:space="0"/>
            </w:tcBorders>
            <w:vAlign w:val="center"/>
          </w:tcPr>
          <w:p w14:paraId="669336E6">
            <w:pPr>
              <w:widowControl/>
              <w:adjustRightInd w:val="0"/>
              <w:snapToGrid w:val="0"/>
              <w:spacing w:after="0" w:line="240" w:lineRule="auto"/>
              <w:ind w:firstLine="420"/>
              <w:jc w:val="center"/>
              <w:rPr>
                <w:rFonts w:ascii="Times New Roman" w:hAnsi="Times New Roman" w:eastAsia="宋体"/>
                <w:szCs w:val="21"/>
              </w:rPr>
            </w:pPr>
          </w:p>
        </w:tc>
      </w:tr>
      <w:tr w14:paraId="2CBA784B">
        <w:tblPrEx>
          <w:tblCellMar>
            <w:top w:w="0" w:type="dxa"/>
            <w:left w:w="108" w:type="dxa"/>
            <w:bottom w:w="0" w:type="dxa"/>
            <w:right w:w="108" w:type="dxa"/>
          </w:tblCellMar>
        </w:tblPrEx>
        <w:trPr>
          <w:trHeight w:val="20" w:hRule="atLeast"/>
          <w:jc w:val="center"/>
        </w:trPr>
        <w:tc>
          <w:tcPr>
            <w:tcW w:w="1290" w:type="dxa"/>
            <w:vMerge w:val="continue"/>
            <w:tcBorders>
              <w:top w:val="nil"/>
              <w:left w:val="single" w:color="000000" w:sz="4" w:space="0"/>
              <w:bottom w:val="single" w:color="000000" w:sz="4" w:space="0"/>
              <w:right w:val="single" w:color="000000" w:sz="4" w:space="0"/>
            </w:tcBorders>
            <w:vAlign w:val="center"/>
          </w:tcPr>
          <w:p w14:paraId="77D0661C">
            <w:pPr>
              <w:widowControl/>
              <w:adjustRightInd w:val="0"/>
              <w:snapToGrid w:val="0"/>
              <w:spacing w:after="0" w:line="240" w:lineRule="auto"/>
              <w:ind w:firstLine="420"/>
              <w:jc w:val="center"/>
              <w:rPr>
                <w:rFonts w:ascii="Times New Roman" w:hAnsi="Times New Roman" w:eastAsia="宋体"/>
                <w:szCs w:val="21"/>
              </w:rPr>
            </w:pPr>
          </w:p>
        </w:tc>
        <w:tc>
          <w:tcPr>
            <w:tcW w:w="1276" w:type="dxa"/>
            <w:vMerge w:val="continue"/>
            <w:tcBorders>
              <w:top w:val="nil"/>
              <w:left w:val="nil"/>
              <w:bottom w:val="single" w:color="000000" w:sz="4" w:space="0"/>
              <w:right w:val="single" w:color="000000" w:sz="4" w:space="0"/>
            </w:tcBorders>
            <w:vAlign w:val="center"/>
          </w:tcPr>
          <w:p w14:paraId="5F74C0A7">
            <w:pPr>
              <w:widowControl/>
              <w:adjustRightInd w:val="0"/>
              <w:snapToGrid w:val="0"/>
              <w:spacing w:after="0" w:line="240" w:lineRule="auto"/>
              <w:ind w:firstLine="420"/>
              <w:jc w:val="center"/>
              <w:rPr>
                <w:rFonts w:ascii="Times New Roman" w:hAnsi="Times New Roman" w:eastAsia="宋体"/>
                <w:szCs w:val="21"/>
              </w:rPr>
            </w:pPr>
          </w:p>
        </w:tc>
        <w:tc>
          <w:tcPr>
            <w:tcW w:w="1418" w:type="dxa"/>
            <w:vMerge w:val="continue"/>
            <w:tcBorders>
              <w:top w:val="nil"/>
              <w:left w:val="nil"/>
              <w:bottom w:val="single" w:color="000000" w:sz="4" w:space="0"/>
              <w:right w:val="single" w:color="000000" w:sz="4" w:space="0"/>
            </w:tcBorders>
            <w:vAlign w:val="center"/>
          </w:tcPr>
          <w:p w14:paraId="07B3319E">
            <w:pPr>
              <w:widowControl/>
              <w:adjustRightInd w:val="0"/>
              <w:snapToGrid w:val="0"/>
              <w:spacing w:after="0" w:line="240" w:lineRule="auto"/>
              <w:ind w:firstLine="420"/>
              <w:jc w:val="center"/>
              <w:rPr>
                <w:rFonts w:ascii="Times New Roman" w:hAnsi="Times New Roman" w:eastAsia="宋体"/>
                <w:szCs w:val="21"/>
              </w:rPr>
            </w:pPr>
          </w:p>
        </w:tc>
        <w:tc>
          <w:tcPr>
            <w:tcW w:w="850" w:type="dxa"/>
            <w:vMerge w:val="continue"/>
            <w:tcBorders>
              <w:top w:val="nil"/>
              <w:left w:val="nil"/>
              <w:bottom w:val="single" w:color="000000" w:sz="4" w:space="0"/>
              <w:right w:val="single" w:color="000000" w:sz="4" w:space="0"/>
            </w:tcBorders>
            <w:vAlign w:val="center"/>
          </w:tcPr>
          <w:p w14:paraId="6FA6D40B">
            <w:pPr>
              <w:widowControl/>
              <w:adjustRightInd w:val="0"/>
              <w:snapToGrid w:val="0"/>
              <w:spacing w:after="0" w:line="240" w:lineRule="auto"/>
              <w:ind w:firstLine="420"/>
              <w:jc w:val="center"/>
              <w:rPr>
                <w:rFonts w:ascii="Times New Roman" w:hAnsi="Times New Roman" w:eastAsia="宋体"/>
                <w:szCs w:val="21"/>
              </w:rPr>
            </w:pPr>
          </w:p>
        </w:tc>
        <w:tc>
          <w:tcPr>
            <w:tcW w:w="1985" w:type="dxa"/>
            <w:tcBorders>
              <w:top w:val="single" w:color="000000" w:sz="4" w:space="0"/>
              <w:left w:val="nil"/>
              <w:bottom w:val="single" w:color="000000" w:sz="4" w:space="0"/>
              <w:right w:val="single" w:color="000000" w:sz="4" w:space="0"/>
            </w:tcBorders>
            <w:vAlign w:val="center"/>
          </w:tcPr>
          <w:p w14:paraId="62893A50">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独立性</w:t>
            </w:r>
          </w:p>
        </w:tc>
        <w:tc>
          <w:tcPr>
            <w:tcW w:w="888" w:type="dxa"/>
            <w:tcBorders>
              <w:top w:val="single" w:color="000000" w:sz="4" w:space="0"/>
              <w:left w:val="nil"/>
              <w:bottom w:val="single" w:color="000000" w:sz="4" w:space="0"/>
              <w:right w:val="single" w:color="000000" w:sz="4" w:space="0"/>
            </w:tcBorders>
            <w:vAlign w:val="center"/>
          </w:tcPr>
          <w:p w14:paraId="2EAB5007">
            <w:pPr>
              <w:pStyle w:val="6"/>
              <w:snapToGrid w:val="0"/>
              <w:spacing w:before="0"/>
              <w:ind w:left="106"/>
              <w:jc w:val="center"/>
              <w:rPr>
                <w:rFonts w:ascii="Times New Roman" w:hAnsi="Times New Roman" w:eastAsia="宋体" w:cs="Times New Roman"/>
                <w:sz w:val="21"/>
                <w:szCs w:val="21"/>
              </w:rPr>
            </w:pPr>
            <w:r>
              <w:rPr>
                <w:rFonts w:ascii="Times New Roman" w:hAnsi="Times New Roman" w:eastAsia="宋体" w:cs="Times New Roman"/>
                <w:sz w:val="21"/>
                <w:szCs w:val="21"/>
              </w:rPr>
              <w:t>25%</w:t>
            </w:r>
          </w:p>
        </w:tc>
        <w:tc>
          <w:tcPr>
            <w:tcW w:w="1186" w:type="dxa"/>
            <w:vMerge w:val="continue"/>
            <w:tcBorders>
              <w:top w:val="nil"/>
              <w:left w:val="nil"/>
              <w:bottom w:val="single" w:color="000000" w:sz="4" w:space="0"/>
              <w:right w:val="single" w:color="000000" w:sz="4" w:space="0"/>
            </w:tcBorders>
            <w:vAlign w:val="center"/>
          </w:tcPr>
          <w:p w14:paraId="116F99C0">
            <w:pPr>
              <w:widowControl/>
              <w:adjustRightInd w:val="0"/>
              <w:snapToGrid w:val="0"/>
              <w:spacing w:after="0" w:line="240" w:lineRule="auto"/>
              <w:ind w:firstLine="420"/>
              <w:jc w:val="center"/>
              <w:rPr>
                <w:rFonts w:ascii="Times New Roman" w:hAnsi="Times New Roman" w:eastAsia="宋体"/>
                <w:szCs w:val="21"/>
              </w:rPr>
            </w:pPr>
          </w:p>
        </w:tc>
      </w:tr>
    </w:tbl>
    <w:p w14:paraId="64CB168B">
      <w:pPr>
        <w:pStyle w:val="3"/>
        <w:snapToGrid w:val="0"/>
        <w:ind w:right="1272" w:firstLine="420"/>
        <w:rPr>
          <w:rFonts w:ascii="Times New Roman" w:hAnsi="Times New Roman" w:eastAsia="宋体" w:cs="Times New Roman"/>
          <w:sz w:val="21"/>
          <w:szCs w:val="21"/>
        </w:rPr>
      </w:pPr>
    </w:p>
    <w:p w14:paraId="1D3D0698">
      <w:pPr>
        <w:adjustRightInd w:val="0"/>
        <w:snapToGrid w:val="0"/>
        <w:spacing w:after="0" w:line="240" w:lineRule="auto"/>
        <w:ind w:firstLine="422"/>
        <w:rPr>
          <w:rFonts w:ascii="Times New Roman" w:hAnsi="Times New Roman" w:eastAsia="宋体"/>
          <w:b/>
          <w:bCs/>
          <w:szCs w:val="21"/>
        </w:rPr>
      </w:pPr>
      <w:r>
        <w:rPr>
          <w:rFonts w:ascii="Times New Roman" w:hAnsi="Times New Roman" w:eastAsia="宋体"/>
          <w:b/>
          <w:bCs/>
          <w:szCs w:val="21"/>
        </w:rPr>
        <w:t>附录：评分标准参考</w:t>
      </w:r>
    </w:p>
    <w:p w14:paraId="1B0453FC">
      <w:pPr>
        <w:adjustRightInd w:val="0"/>
        <w:snapToGrid w:val="0"/>
        <w:spacing w:after="0" w:line="240" w:lineRule="auto"/>
        <w:ind w:firstLine="422"/>
        <w:jc w:val="center"/>
        <w:rPr>
          <w:rFonts w:ascii="Times New Roman" w:hAnsi="Times New Roman" w:eastAsia="宋体"/>
          <w:b/>
          <w:bCs/>
          <w:szCs w:val="21"/>
        </w:rPr>
      </w:pPr>
      <w:r>
        <w:rPr>
          <w:rFonts w:ascii="Times New Roman" w:hAnsi="Times New Roman" w:eastAsia="宋体"/>
          <w:b/>
          <w:bCs/>
          <w:szCs w:val="21"/>
        </w:rPr>
        <w:t>作业评分标准表</w:t>
      </w:r>
    </w:p>
    <w:tbl>
      <w:tblPr>
        <w:tblStyle w:val="4"/>
        <w:tblW w:w="8505" w:type="dxa"/>
        <w:jc w:val="center"/>
        <w:tblLayout w:type="fixed"/>
        <w:tblCellMar>
          <w:top w:w="0" w:type="dxa"/>
          <w:left w:w="0" w:type="dxa"/>
          <w:bottom w:w="0" w:type="dxa"/>
          <w:right w:w="0" w:type="dxa"/>
        </w:tblCellMar>
      </w:tblPr>
      <w:tblGrid>
        <w:gridCol w:w="1692"/>
        <w:gridCol w:w="1568"/>
        <w:gridCol w:w="1385"/>
        <w:gridCol w:w="1476"/>
        <w:gridCol w:w="1477"/>
        <w:gridCol w:w="907"/>
      </w:tblGrid>
      <w:tr w14:paraId="78A5E9FD">
        <w:tblPrEx>
          <w:tblCellMar>
            <w:top w:w="0" w:type="dxa"/>
            <w:left w:w="0" w:type="dxa"/>
            <w:bottom w:w="0" w:type="dxa"/>
            <w:right w:w="0" w:type="dxa"/>
          </w:tblCellMar>
        </w:tblPrEx>
        <w:trPr>
          <w:trHeight w:val="20" w:hRule="atLeast"/>
          <w:jc w:val="center"/>
        </w:trPr>
        <w:tc>
          <w:tcPr>
            <w:tcW w:w="1692" w:type="dxa"/>
            <w:tcBorders>
              <w:top w:val="single" w:color="000000" w:sz="4" w:space="0"/>
              <w:left w:val="single" w:color="000000" w:sz="4" w:space="0"/>
              <w:bottom w:val="single" w:color="000000" w:sz="4" w:space="0"/>
              <w:right w:val="single" w:color="000000" w:sz="4" w:space="0"/>
            </w:tcBorders>
          </w:tcPr>
          <w:p w14:paraId="30D1A380">
            <w:pPr>
              <w:pStyle w:val="6"/>
              <w:snapToGrid w:val="0"/>
              <w:spacing w:before="0"/>
              <w:ind w:left="106" w:right="97"/>
              <w:jc w:val="both"/>
              <w:rPr>
                <w:rFonts w:ascii="Times New Roman" w:hAnsi="Times New Roman" w:eastAsia="宋体" w:cs="Times New Roman"/>
                <w:sz w:val="21"/>
                <w:szCs w:val="21"/>
              </w:rPr>
            </w:pPr>
          </w:p>
        </w:tc>
        <w:tc>
          <w:tcPr>
            <w:tcW w:w="1568" w:type="dxa"/>
            <w:tcBorders>
              <w:top w:val="single" w:color="000000" w:sz="4" w:space="0"/>
              <w:left w:val="nil"/>
              <w:bottom w:val="single" w:color="000000" w:sz="4" w:space="0"/>
              <w:right w:val="single" w:color="000000" w:sz="4" w:space="0"/>
            </w:tcBorders>
          </w:tcPr>
          <w:p w14:paraId="009A1BAD">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80——100分</w:t>
            </w:r>
          </w:p>
        </w:tc>
        <w:tc>
          <w:tcPr>
            <w:tcW w:w="1385" w:type="dxa"/>
            <w:tcBorders>
              <w:top w:val="single" w:color="000000" w:sz="4" w:space="0"/>
              <w:left w:val="nil"/>
              <w:bottom w:val="single" w:color="000000" w:sz="4" w:space="0"/>
              <w:right w:val="single" w:color="000000" w:sz="4" w:space="0"/>
            </w:tcBorders>
          </w:tcPr>
          <w:p w14:paraId="50BFB018">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60——79分</w:t>
            </w:r>
          </w:p>
        </w:tc>
        <w:tc>
          <w:tcPr>
            <w:tcW w:w="1476" w:type="dxa"/>
            <w:tcBorders>
              <w:top w:val="single" w:color="000000" w:sz="4" w:space="0"/>
              <w:left w:val="nil"/>
              <w:bottom w:val="single" w:color="000000" w:sz="4" w:space="0"/>
              <w:right w:val="single" w:color="000000" w:sz="4" w:space="0"/>
            </w:tcBorders>
          </w:tcPr>
          <w:p w14:paraId="14BA5154">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40——59分</w:t>
            </w:r>
          </w:p>
        </w:tc>
        <w:tc>
          <w:tcPr>
            <w:tcW w:w="1477" w:type="dxa"/>
            <w:tcBorders>
              <w:top w:val="single" w:color="000000" w:sz="4" w:space="0"/>
              <w:left w:val="nil"/>
              <w:bottom w:val="single" w:color="000000" w:sz="4" w:space="0"/>
              <w:right w:val="single" w:color="000000" w:sz="4" w:space="0"/>
            </w:tcBorders>
          </w:tcPr>
          <w:p w14:paraId="66BC3F38">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0——39分</w:t>
            </w:r>
          </w:p>
        </w:tc>
        <w:tc>
          <w:tcPr>
            <w:tcW w:w="907" w:type="dxa"/>
            <w:tcBorders>
              <w:top w:val="single" w:color="000000" w:sz="4" w:space="0"/>
              <w:left w:val="nil"/>
              <w:bottom w:val="single" w:color="000000" w:sz="4" w:space="0"/>
              <w:right w:val="single" w:color="000000" w:sz="4" w:space="0"/>
            </w:tcBorders>
          </w:tcPr>
          <w:p w14:paraId="5CA15159">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得分</w:t>
            </w:r>
          </w:p>
        </w:tc>
      </w:tr>
      <w:tr w14:paraId="66CDEDA8">
        <w:tblPrEx>
          <w:tblCellMar>
            <w:top w:w="0" w:type="dxa"/>
            <w:left w:w="0" w:type="dxa"/>
            <w:bottom w:w="0" w:type="dxa"/>
            <w:right w:w="0" w:type="dxa"/>
          </w:tblCellMar>
        </w:tblPrEx>
        <w:trPr>
          <w:trHeight w:val="20" w:hRule="atLeast"/>
          <w:jc w:val="center"/>
        </w:trPr>
        <w:tc>
          <w:tcPr>
            <w:tcW w:w="1692" w:type="dxa"/>
            <w:tcBorders>
              <w:top w:val="single" w:color="000000" w:sz="4" w:space="0"/>
              <w:left w:val="single" w:color="000000" w:sz="4" w:space="0"/>
              <w:bottom w:val="single" w:color="000000" w:sz="4" w:space="0"/>
              <w:right w:val="single" w:color="000000" w:sz="4" w:space="0"/>
            </w:tcBorders>
          </w:tcPr>
          <w:p w14:paraId="27CF310B">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作业完成数量和进度（权重0.5）</w:t>
            </w:r>
          </w:p>
        </w:tc>
        <w:tc>
          <w:tcPr>
            <w:tcW w:w="1568" w:type="dxa"/>
            <w:tcBorders>
              <w:top w:val="single" w:color="000000" w:sz="4" w:space="0"/>
              <w:left w:val="nil"/>
              <w:bottom w:val="single" w:color="000000" w:sz="4" w:space="0"/>
              <w:right w:val="single" w:color="000000" w:sz="4" w:space="0"/>
            </w:tcBorders>
          </w:tcPr>
          <w:p w14:paraId="167BDE38">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保量按时完成</w:t>
            </w:r>
          </w:p>
        </w:tc>
        <w:tc>
          <w:tcPr>
            <w:tcW w:w="1385" w:type="dxa"/>
            <w:tcBorders>
              <w:top w:val="single" w:color="000000" w:sz="4" w:space="0"/>
              <w:left w:val="nil"/>
              <w:bottom w:val="single" w:color="000000" w:sz="4" w:space="0"/>
              <w:right w:val="single" w:color="000000" w:sz="4" w:space="0"/>
            </w:tcBorders>
          </w:tcPr>
          <w:p w14:paraId="7D7F676C">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缺题按时完成</w:t>
            </w:r>
          </w:p>
        </w:tc>
        <w:tc>
          <w:tcPr>
            <w:tcW w:w="1476" w:type="dxa"/>
            <w:tcBorders>
              <w:top w:val="single" w:color="000000" w:sz="4" w:space="0"/>
              <w:left w:val="nil"/>
              <w:bottom w:val="single" w:color="000000" w:sz="4" w:space="0"/>
              <w:right w:val="single" w:color="000000" w:sz="4" w:space="0"/>
            </w:tcBorders>
          </w:tcPr>
          <w:p w14:paraId="37BA2B7C">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延时完成</w:t>
            </w:r>
          </w:p>
        </w:tc>
        <w:tc>
          <w:tcPr>
            <w:tcW w:w="1477" w:type="dxa"/>
            <w:tcBorders>
              <w:top w:val="single" w:color="000000" w:sz="4" w:space="0"/>
              <w:left w:val="nil"/>
              <w:bottom w:val="single" w:color="000000" w:sz="4" w:space="0"/>
              <w:right w:val="single" w:color="000000" w:sz="4" w:space="0"/>
            </w:tcBorders>
          </w:tcPr>
          <w:p w14:paraId="445A1C07">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补交</w:t>
            </w:r>
          </w:p>
        </w:tc>
        <w:tc>
          <w:tcPr>
            <w:tcW w:w="907" w:type="dxa"/>
            <w:tcBorders>
              <w:top w:val="single" w:color="000000" w:sz="4" w:space="0"/>
              <w:left w:val="nil"/>
              <w:bottom w:val="single" w:color="000000" w:sz="4" w:space="0"/>
              <w:right w:val="single" w:color="000000" w:sz="4" w:space="0"/>
            </w:tcBorders>
          </w:tcPr>
          <w:p w14:paraId="2A66E396">
            <w:pPr>
              <w:pStyle w:val="6"/>
              <w:snapToGrid w:val="0"/>
              <w:spacing w:before="0"/>
              <w:ind w:left="106" w:right="97"/>
              <w:jc w:val="both"/>
              <w:rPr>
                <w:rFonts w:ascii="Times New Roman" w:hAnsi="Times New Roman" w:eastAsia="宋体" w:cs="Times New Roman"/>
                <w:sz w:val="21"/>
                <w:szCs w:val="21"/>
              </w:rPr>
            </w:pPr>
          </w:p>
        </w:tc>
      </w:tr>
      <w:tr w14:paraId="4A547909">
        <w:tblPrEx>
          <w:tblCellMar>
            <w:top w:w="0" w:type="dxa"/>
            <w:left w:w="0" w:type="dxa"/>
            <w:bottom w:w="0" w:type="dxa"/>
            <w:right w:w="0" w:type="dxa"/>
          </w:tblCellMar>
        </w:tblPrEx>
        <w:trPr>
          <w:trHeight w:val="20" w:hRule="atLeast"/>
          <w:jc w:val="center"/>
        </w:trPr>
        <w:tc>
          <w:tcPr>
            <w:tcW w:w="1692" w:type="dxa"/>
            <w:tcBorders>
              <w:top w:val="single" w:color="000000" w:sz="4" w:space="0"/>
              <w:left w:val="single" w:color="000000" w:sz="4" w:space="0"/>
              <w:bottom w:val="single" w:color="000000" w:sz="4" w:space="0"/>
              <w:right w:val="single" w:color="000000" w:sz="4" w:space="0"/>
            </w:tcBorders>
          </w:tcPr>
          <w:p w14:paraId="45770BB3">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正确性（权重0.25）</w:t>
            </w:r>
          </w:p>
        </w:tc>
        <w:tc>
          <w:tcPr>
            <w:tcW w:w="1568" w:type="dxa"/>
            <w:tcBorders>
              <w:top w:val="single" w:color="000000" w:sz="4" w:space="0"/>
              <w:left w:val="nil"/>
              <w:bottom w:val="single" w:color="000000" w:sz="4" w:space="0"/>
              <w:right w:val="single" w:color="000000" w:sz="4" w:space="0"/>
            </w:tcBorders>
          </w:tcPr>
          <w:p w14:paraId="5EAE80D8">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80%以上题目解答正确完整</w:t>
            </w:r>
          </w:p>
        </w:tc>
        <w:tc>
          <w:tcPr>
            <w:tcW w:w="1385" w:type="dxa"/>
            <w:tcBorders>
              <w:top w:val="single" w:color="000000" w:sz="4" w:space="0"/>
              <w:left w:val="nil"/>
              <w:bottom w:val="single" w:color="000000" w:sz="4" w:space="0"/>
              <w:right w:val="single" w:color="000000" w:sz="4" w:space="0"/>
            </w:tcBorders>
          </w:tcPr>
          <w:p w14:paraId="16035B06">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60%以上题目解答完整正确</w:t>
            </w:r>
          </w:p>
        </w:tc>
        <w:tc>
          <w:tcPr>
            <w:tcW w:w="1476" w:type="dxa"/>
            <w:tcBorders>
              <w:top w:val="single" w:color="000000" w:sz="4" w:space="0"/>
              <w:left w:val="nil"/>
              <w:bottom w:val="single" w:color="000000" w:sz="4" w:space="0"/>
              <w:right w:val="single" w:color="000000" w:sz="4" w:space="0"/>
            </w:tcBorders>
          </w:tcPr>
          <w:p w14:paraId="20B9576C">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40%以上题目解答正确完整</w:t>
            </w:r>
          </w:p>
        </w:tc>
        <w:tc>
          <w:tcPr>
            <w:tcW w:w="1477" w:type="dxa"/>
            <w:tcBorders>
              <w:top w:val="single" w:color="000000" w:sz="4" w:space="0"/>
              <w:left w:val="nil"/>
              <w:bottom w:val="single" w:color="000000" w:sz="4" w:space="0"/>
              <w:right w:val="single" w:color="000000" w:sz="4" w:space="0"/>
            </w:tcBorders>
          </w:tcPr>
          <w:p w14:paraId="67D087B6">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40%以下题目能解答</w:t>
            </w:r>
          </w:p>
        </w:tc>
        <w:tc>
          <w:tcPr>
            <w:tcW w:w="907" w:type="dxa"/>
            <w:tcBorders>
              <w:top w:val="single" w:color="000000" w:sz="4" w:space="0"/>
              <w:left w:val="nil"/>
              <w:bottom w:val="single" w:color="000000" w:sz="4" w:space="0"/>
              <w:right w:val="single" w:color="000000" w:sz="4" w:space="0"/>
            </w:tcBorders>
          </w:tcPr>
          <w:p w14:paraId="01F69453">
            <w:pPr>
              <w:pStyle w:val="6"/>
              <w:snapToGrid w:val="0"/>
              <w:spacing w:before="0"/>
              <w:ind w:left="106" w:right="97"/>
              <w:jc w:val="both"/>
              <w:rPr>
                <w:rFonts w:ascii="Times New Roman" w:hAnsi="Times New Roman" w:eastAsia="宋体" w:cs="Times New Roman"/>
                <w:sz w:val="21"/>
                <w:szCs w:val="21"/>
              </w:rPr>
            </w:pPr>
          </w:p>
        </w:tc>
      </w:tr>
      <w:tr w14:paraId="48E1762A">
        <w:tblPrEx>
          <w:tblCellMar>
            <w:top w:w="0" w:type="dxa"/>
            <w:left w:w="0" w:type="dxa"/>
            <w:bottom w:w="0" w:type="dxa"/>
            <w:right w:w="0" w:type="dxa"/>
          </w:tblCellMar>
        </w:tblPrEx>
        <w:trPr>
          <w:trHeight w:val="20" w:hRule="atLeast"/>
          <w:jc w:val="center"/>
        </w:trPr>
        <w:tc>
          <w:tcPr>
            <w:tcW w:w="1692" w:type="dxa"/>
            <w:tcBorders>
              <w:top w:val="single" w:color="000000" w:sz="4" w:space="0"/>
              <w:left w:val="single" w:color="000000" w:sz="4" w:space="0"/>
              <w:bottom w:val="single" w:color="000000" w:sz="4" w:space="0"/>
              <w:right w:val="single" w:color="000000" w:sz="4" w:space="0"/>
            </w:tcBorders>
          </w:tcPr>
          <w:p w14:paraId="47B100D6">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独立性（权重0.25）</w:t>
            </w:r>
          </w:p>
        </w:tc>
        <w:tc>
          <w:tcPr>
            <w:tcW w:w="1568" w:type="dxa"/>
            <w:tcBorders>
              <w:top w:val="single" w:color="000000" w:sz="4" w:space="0"/>
              <w:left w:val="nil"/>
              <w:bottom w:val="single" w:color="000000" w:sz="4" w:space="0"/>
              <w:right w:val="single" w:color="000000" w:sz="4" w:space="0"/>
            </w:tcBorders>
          </w:tcPr>
          <w:p w14:paraId="735C3211">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独立完成作业</w:t>
            </w:r>
          </w:p>
        </w:tc>
        <w:tc>
          <w:tcPr>
            <w:tcW w:w="1385" w:type="dxa"/>
            <w:tcBorders>
              <w:top w:val="single" w:color="000000" w:sz="4" w:space="0"/>
              <w:left w:val="nil"/>
              <w:bottom w:val="single" w:color="000000" w:sz="4" w:space="0"/>
              <w:right w:val="single" w:color="000000" w:sz="4" w:space="0"/>
            </w:tcBorders>
          </w:tcPr>
          <w:p w14:paraId="26574ECC">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和同学讨论或参考答案后独立完成作业</w:t>
            </w:r>
          </w:p>
        </w:tc>
        <w:tc>
          <w:tcPr>
            <w:tcW w:w="1476" w:type="dxa"/>
            <w:tcBorders>
              <w:top w:val="single" w:color="000000" w:sz="4" w:space="0"/>
              <w:left w:val="nil"/>
              <w:bottom w:val="single" w:color="000000" w:sz="4" w:space="0"/>
              <w:right w:val="single" w:color="000000" w:sz="4" w:space="0"/>
            </w:tcBorders>
          </w:tcPr>
          <w:p w14:paraId="52316EF2">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部分借鉴参考书或同学作业完成</w:t>
            </w:r>
          </w:p>
        </w:tc>
        <w:tc>
          <w:tcPr>
            <w:tcW w:w="1477" w:type="dxa"/>
            <w:tcBorders>
              <w:top w:val="single" w:color="000000" w:sz="4" w:space="0"/>
              <w:left w:val="nil"/>
              <w:bottom w:val="single" w:color="000000" w:sz="4" w:space="0"/>
              <w:right w:val="single" w:color="000000" w:sz="4" w:space="0"/>
            </w:tcBorders>
          </w:tcPr>
          <w:p w14:paraId="50D265C3">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绝大部分借鉴参考书或同学作业完成</w:t>
            </w:r>
          </w:p>
        </w:tc>
        <w:tc>
          <w:tcPr>
            <w:tcW w:w="907" w:type="dxa"/>
            <w:tcBorders>
              <w:top w:val="single" w:color="000000" w:sz="4" w:space="0"/>
              <w:left w:val="nil"/>
              <w:bottom w:val="single" w:color="000000" w:sz="4" w:space="0"/>
              <w:right w:val="single" w:color="000000" w:sz="4" w:space="0"/>
            </w:tcBorders>
          </w:tcPr>
          <w:p w14:paraId="31744F80">
            <w:pPr>
              <w:pStyle w:val="6"/>
              <w:snapToGrid w:val="0"/>
              <w:spacing w:before="0"/>
              <w:ind w:left="106" w:right="97"/>
              <w:jc w:val="both"/>
              <w:rPr>
                <w:rFonts w:ascii="Times New Roman" w:hAnsi="Times New Roman" w:eastAsia="宋体" w:cs="Times New Roman"/>
                <w:sz w:val="21"/>
                <w:szCs w:val="21"/>
              </w:rPr>
            </w:pPr>
          </w:p>
        </w:tc>
      </w:tr>
      <w:tr w14:paraId="41650181">
        <w:tblPrEx>
          <w:tblCellMar>
            <w:top w:w="0" w:type="dxa"/>
            <w:left w:w="0" w:type="dxa"/>
            <w:bottom w:w="0" w:type="dxa"/>
            <w:right w:w="0" w:type="dxa"/>
          </w:tblCellMar>
        </w:tblPrEx>
        <w:trPr>
          <w:trHeight w:val="20" w:hRule="atLeast"/>
          <w:jc w:val="center"/>
        </w:trPr>
        <w:tc>
          <w:tcPr>
            <w:tcW w:w="1692" w:type="dxa"/>
            <w:tcBorders>
              <w:top w:val="single" w:color="000000" w:sz="4" w:space="0"/>
              <w:left w:val="single" w:color="000000" w:sz="4" w:space="0"/>
              <w:bottom w:val="single" w:color="000000" w:sz="4" w:space="0"/>
              <w:right w:val="single" w:color="000000" w:sz="4" w:space="0"/>
            </w:tcBorders>
          </w:tcPr>
          <w:p w14:paraId="70E389BA">
            <w:pPr>
              <w:pStyle w:val="6"/>
              <w:snapToGrid w:val="0"/>
              <w:spacing w:before="0"/>
              <w:ind w:left="106" w:right="97"/>
              <w:jc w:val="both"/>
              <w:rPr>
                <w:rFonts w:ascii="Times New Roman" w:hAnsi="Times New Roman" w:eastAsia="宋体" w:cs="Times New Roman"/>
                <w:sz w:val="21"/>
                <w:szCs w:val="21"/>
              </w:rPr>
            </w:pPr>
          </w:p>
        </w:tc>
        <w:tc>
          <w:tcPr>
            <w:tcW w:w="1568" w:type="dxa"/>
            <w:tcBorders>
              <w:top w:val="single" w:color="000000" w:sz="4" w:space="0"/>
              <w:left w:val="nil"/>
              <w:bottom w:val="single" w:color="000000" w:sz="4" w:space="0"/>
              <w:right w:val="single" w:color="000000" w:sz="4" w:space="0"/>
            </w:tcBorders>
          </w:tcPr>
          <w:p w14:paraId="6CD69B53">
            <w:pPr>
              <w:pStyle w:val="6"/>
              <w:snapToGrid w:val="0"/>
              <w:spacing w:before="0"/>
              <w:ind w:left="106" w:right="97"/>
              <w:jc w:val="both"/>
              <w:rPr>
                <w:rFonts w:ascii="Times New Roman" w:hAnsi="Times New Roman" w:eastAsia="宋体" w:cs="Times New Roman"/>
                <w:sz w:val="21"/>
                <w:szCs w:val="21"/>
              </w:rPr>
            </w:pPr>
          </w:p>
        </w:tc>
        <w:tc>
          <w:tcPr>
            <w:tcW w:w="1385" w:type="dxa"/>
            <w:tcBorders>
              <w:top w:val="single" w:color="000000" w:sz="4" w:space="0"/>
              <w:left w:val="nil"/>
              <w:bottom w:val="single" w:color="000000" w:sz="4" w:space="0"/>
              <w:right w:val="single" w:color="000000" w:sz="4" w:space="0"/>
            </w:tcBorders>
          </w:tcPr>
          <w:p w14:paraId="1AD75420">
            <w:pPr>
              <w:pStyle w:val="6"/>
              <w:snapToGrid w:val="0"/>
              <w:spacing w:before="0"/>
              <w:ind w:left="106" w:right="97"/>
              <w:jc w:val="both"/>
              <w:rPr>
                <w:rFonts w:ascii="Times New Roman" w:hAnsi="Times New Roman" w:eastAsia="宋体" w:cs="Times New Roman"/>
                <w:sz w:val="21"/>
                <w:szCs w:val="21"/>
              </w:rPr>
            </w:pPr>
          </w:p>
        </w:tc>
        <w:tc>
          <w:tcPr>
            <w:tcW w:w="1476" w:type="dxa"/>
            <w:tcBorders>
              <w:top w:val="single" w:color="000000" w:sz="4" w:space="0"/>
              <w:left w:val="nil"/>
              <w:bottom w:val="single" w:color="000000" w:sz="4" w:space="0"/>
              <w:right w:val="single" w:color="000000" w:sz="4" w:space="0"/>
            </w:tcBorders>
          </w:tcPr>
          <w:p w14:paraId="5CEA5D75">
            <w:pPr>
              <w:pStyle w:val="6"/>
              <w:snapToGrid w:val="0"/>
              <w:spacing w:before="0"/>
              <w:ind w:left="106" w:right="97"/>
              <w:jc w:val="both"/>
              <w:rPr>
                <w:rFonts w:ascii="Times New Roman" w:hAnsi="Times New Roman" w:eastAsia="宋体" w:cs="Times New Roman"/>
                <w:sz w:val="21"/>
                <w:szCs w:val="21"/>
              </w:rPr>
            </w:pPr>
          </w:p>
        </w:tc>
        <w:tc>
          <w:tcPr>
            <w:tcW w:w="1477" w:type="dxa"/>
            <w:tcBorders>
              <w:top w:val="single" w:color="000000" w:sz="4" w:space="0"/>
              <w:left w:val="nil"/>
              <w:bottom w:val="single" w:color="000000" w:sz="4" w:space="0"/>
              <w:right w:val="single" w:color="000000" w:sz="4" w:space="0"/>
            </w:tcBorders>
          </w:tcPr>
          <w:p w14:paraId="5EE49E04">
            <w:pPr>
              <w:pStyle w:val="6"/>
              <w:snapToGrid w:val="0"/>
              <w:spacing w:before="0"/>
              <w:ind w:left="106" w:right="97"/>
              <w:jc w:val="both"/>
              <w:rPr>
                <w:rFonts w:ascii="Times New Roman" w:hAnsi="Times New Roman" w:eastAsia="宋体" w:cs="Times New Roman"/>
                <w:sz w:val="21"/>
                <w:szCs w:val="21"/>
              </w:rPr>
            </w:pPr>
          </w:p>
        </w:tc>
        <w:tc>
          <w:tcPr>
            <w:tcW w:w="907" w:type="dxa"/>
            <w:tcBorders>
              <w:top w:val="single" w:color="000000" w:sz="4" w:space="0"/>
              <w:left w:val="nil"/>
              <w:bottom w:val="single" w:color="000000" w:sz="4" w:space="0"/>
              <w:right w:val="single" w:color="000000" w:sz="4" w:space="0"/>
            </w:tcBorders>
          </w:tcPr>
          <w:p w14:paraId="4FABD582">
            <w:pPr>
              <w:pStyle w:val="6"/>
              <w:snapToGrid w:val="0"/>
              <w:spacing w:before="0"/>
              <w:ind w:left="106" w:right="97"/>
              <w:jc w:val="both"/>
              <w:rPr>
                <w:rFonts w:ascii="Times New Roman" w:hAnsi="Times New Roman" w:eastAsia="宋体" w:cs="Times New Roman"/>
                <w:sz w:val="21"/>
                <w:szCs w:val="21"/>
              </w:rPr>
            </w:pPr>
            <w:r>
              <w:rPr>
                <w:rFonts w:ascii="Times New Roman" w:hAnsi="Times New Roman" w:eastAsia="宋体" w:cs="Times New Roman"/>
                <w:sz w:val="21"/>
                <w:szCs w:val="21"/>
              </w:rPr>
              <w:t>总分</w:t>
            </w:r>
          </w:p>
        </w:tc>
      </w:tr>
    </w:tbl>
    <w:p w14:paraId="17939CE1">
      <w:pPr>
        <w:adjustRightInd w:val="0"/>
        <w:snapToGrid w:val="0"/>
        <w:spacing w:after="0" w:line="240" w:lineRule="auto"/>
        <w:ind w:firstLine="420"/>
        <w:jc w:val="center"/>
        <w:rPr>
          <w:rFonts w:ascii="Times New Roman" w:hAnsi="Times New Roman" w:eastAsia="宋体"/>
          <w:szCs w:val="21"/>
        </w:rPr>
      </w:pPr>
    </w:p>
    <w:p w14:paraId="6153F8A1">
      <w:pPr>
        <w:widowControl/>
        <w:adjustRightInd w:val="0"/>
        <w:snapToGrid w:val="0"/>
        <w:spacing w:after="0" w:line="240" w:lineRule="auto"/>
        <w:ind w:firstLine="0" w:firstLineChars="0"/>
        <w:rPr>
          <w:rFonts w:ascii="Times New Roman" w:hAnsi="Times New Roman" w:eastAsia="宋体"/>
          <w:szCs w:val="21"/>
        </w:rPr>
      </w:pPr>
    </w:p>
    <w:p w14:paraId="7AA6EBCB">
      <w:pPr>
        <w:widowControl/>
        <w:adjustRightInd w:val="0"/>
        <w:snapToGrid w:val="0"/>
        <w:spacing w:after="0" w:line="240" w:lineRule="auto"/>
        <w:ind w:firstLine="0" w:firstLineChars="0"/>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ind w:firstLine="420"/>
      </w:pPr>
      <w:r>
        <w:separator/>
      </w:r>
    </w:p>
  </w:footnote>
  <w:footnote w:type="continuationSeparator" w:id="1">
    <w:p>
      <w:pPr>
        <w:spacing w:before="0" w:after="0" w:line="259"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NDk3OTk0MThhYTNhNzg1NDBhYzhhYmRiZjUyYmIifQ=="/>
  </w:docVars>
  <w:rsids>
    <w:rsidRoot w:val="4403084F"/>
    <w:rsid w:val="44030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ind w:firstLine="200" w:firstLineChars="200"/>
    </w:pPr>
    <w:rPr>
      <w:rFonts w:ascii="Calibri" w:hAnsi="Calibri" w:eastAsia="Times New Roman" w:cs="Times New Roman"/>
      <w:kern w:val="2"/>
      <w:sz w:val="21"/>
      <w:szCs w:val="22"/>
      <w:lang w:val="en-US" w:eastAsia="zh-CN" w:bidi="ar-SA"/>
    </w:rPr>
  </w:style>
  <w:style w:type="paragraph" w:styleId="2">
    <w:name w:val="heading 2"/>
    <w:basedOn w:val="1"/>
    <w:next w:val="1"/>
    <w:unhideWhenUsed/>
    <w:qFormat/>
    <w:uiPriority w:val="9"/>
    <w:pPr>
      <w:keepNext/>
      <w:keepLines/>
      <w:kinsoku w:val="0"/>
      <w:overflowPunct w:val="0"/>
      <w:adjustRightInd w:val="0"/>
      <w:snapToGrid w:val="0"/>
      <w:spacing w:after="0" w:line="360" w:lineRule="auto"/>
      <w:ind w:firstLine="0" w:firstLineChars="0"/>
      <w:jc w:val="center"/>
      <w:outlineLvl w:val="1"/>
    </w:pPr>
    <w:rPr>
      <w:rFonts w:ascii="黑体" w:hAnsi="黑体" w:eastAsia="黑体"/>
      <w:b/>
      <w:bCs/>
      <w:sz w:val="30"/>
      <w:szCs w:val="21"/>
      <w:lang w:val="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spacing w:after="0" w:line="240" w:lineRule="auto"/>
      <w:ind w:left="117" w:firstLine="0" w:firstLineChars="0"/>
    </w:pPr>
    <w:rPr>
      <w:rFonts w:ascii="楷体" w:hAnsi="楷体" w:eastAsia="楷体" w:cs="楷体"/>
      <w:kern w:val="0"/>
      <w:sz w:val="24"/>
      <w:szCs w:val="24"/>
      <w:lang w:val="zh-CN" w:bidi="zh-CN"/>
    </w:rPr>
  </w:style>
  <w:style w:type="paragraph" w:customStyle="1" w:styleId="6">
    <w:name w:val="Table Paragraph"/>
    <w:basedOn w:val="1"/>
    <w:qFormat/>
    <w:uiPriority w:val="1"/>
    <w:pPr>
      <w:autoSpaceDE w:val="0"/>
      <w:autoSpaceDN w:val="0"/>
      <w:adjustRightInd w:val="0"/>
      <w:spacing w:before="1" w:after="0" w:line="240" w:lineRule="auto"/>
      <w:ind w:left="105" w:firstLine="0" w:firstLineChars="0"/>
    </w:pPr>
    <w:rPr>
      <w:rFonts w:ascii="楷体" w:hAnsi="楷体" w:eastAsia="楷体" w:cs="楷体"/>
      <w:kern w:val="0"/>
      <w:sz w:val="34"/>
      <w:szCs w:val="20"/>
      <w:lang w:val="zh-CN" w:bidi="zh-CN"/>
    </w:rPr>
  </w:style>
  <w:style w:type="table" w:customStyle="1" w:styleId="7">
    <w:name w:val="Table Normal"/>
    <w:unhideWhenUsed/>
    <w:qFormat/>
    <w:uiPriority w:val="2"/>
    <w:rPr>
      <w:rFonts w:ascii="Calibri" w:hAnsi="Calibri"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2024-09-09T07:46:00Z</dcterms:created>
  <dc:creator>劳春华</dc:creator>
  <cp:lastModifiedBy>劳春华</cp:lastModifiedBy>
  <dcterms:modified xsi:type="dcterms:W3CDTF">2024-09-09T07:47:15Z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8CCA8CA4CBEB406EABB41189F39F3400_11</vt:lpwstr>
  </property>
</Properties>
</file>